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8616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CA78C8" w:rsidRPr="00CD650C" w14:paraId="0EF4570C" w14:textId="77777777" w:rsidTr="00E72356">
        <w:tc>
          <w:tcPr>
            <w:tcW w:w="440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0C7A02CD" w14:textId="73D3406F" w:rsidR="00F40640" w:rsidRDefault="00753C28" w:rsidP="00E72356">
            <w:pPr>
              <w:pStyle w:val="Sansinterligne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HARI</w:t>
            </w:r>
          </w:p>
          <w:p w14:paraId="3FCA2DF7" w14:textId="77777777" w:rsidR="00254E56" w:rsidRDefault="00254E56" w:rsidP="00E72356">
            <w:pPr>
              <w:pStyle w:val="Sansinterligne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Project</w:t>
            </w:r>
          </w:p>
          <w:p w14:paraId="4A523F1C" w14:textId="77777777" w:rsidR="00CA78C8" w:rsidRPr="00CD650C" w:rsidRDefault="00CA78C8" w:rsidP="00E72356">
            <w:pPr>
              <w:pStyle w:val="Sansinterligne"/>
              <w:rPr>
                <w:rFonts w:ascii="Century Gothic" w:hAnsi="Century Gothic"/>
                <w:sz w:val="76"/>
                <w:szCs w:val="72"/>
              </w:rPr>
            </w:pPr>
            <w:r w:rsidRPr="00CD650C">
              <w:rPr>
                <w:rFonts w:ascii="Century Gothic" w:hAnsi="Century Gothic"/>
                <w:sz w:val="64"/>
                <w:szCs w:val="64"/>
              </w:rPr>
              <w:t>F</w:t>
            </w:r>
            <w:r w:rsidR="00F40640">
              <w:rPr>
                <w:rFonts w:ascii="Century Gothic" w:hAnsi="Century Gothic"/>
                <w:sz w:val="64"/>
                <w:szCs w:val="64"/>
              </w:rPr>
              <w:t xml:space="preserve">unding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62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504C01F8" w14:textId="565A5A2E" w:rsidR="00CA78C8" w:rsidRPr="004F3288" w:rsidRDefault="00CA78C8" w:rsidP="00E72356">
            <w:pPr>
              <w:pStyle w:val="Sansinterligne"/>
              <w:rPr>
                <w:rFonts w:ascii="Century Gothic" w:hAnsi="Century Gothic"/>
                <w:color w:val="FE8637"/>
                <w:sz w:val="144"/>
                <w:szCs w:val="144"/>
              </w:rPr>
            </w:pP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201</w:t>
            </w:r>
            <w:r w:rsidR="00EF02E0">
              <w:rPr>
                <w:rFonts w:ascii="Century Gothic" w:hAnsi="Century Gothic"/>
                <w:color w:val="FE8637"/>
                <w:sz w:val="144"/>
                <w:szCs w:val="144"/>
              </w:rPr>
              <w:t>9</w:t>
            </w: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-20</w:t>
            </w:r>
            <w:r w:rsidR="00EF02E0"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</w:p>
        </w:tc>
      </w:tr>
      <w:tr w:rsidR="00CA78C8" w:rsidRPr="00CD650C" w14:paraId="72517D80" w14:textId="77777777" w:rsidTr="00E72356">
        <w:tc>
          <w:tcPr>
            <w:tcW w:w="7050" w:type="dxa"/>
            <w:gridSpan w:val="2"/>
            <w:tcBorders>
              <w:top w:val="single" w:sz="18" w:space="0" w:color="808080"/>
            </w:tcBorders>
            <w:vAlign w:val="center"/>
          </w:tcPr>
          <w:p w14:paraId="4EBC1391" w14:textId="77777777" w:rsidR="00CA78C8" w:rsidRPr="00CD650C" w:rsidRDefault="00CA78C8" w:rsidP="00E72356">
            <w:pPr>
              <w:pStyle w:val="Sansinterligne"/>
              <w:rPr>
                <w:rFonts w:ascii="Century Gothic" w:hAnsi="Century Gothic"/>
              </w:rPr>
            </w:pPr>
          </w:p>
        </w:tc>
        <w:tc>
          <w:tcPr>
            <w:tcW w:w="1976" w:type="dxa"/>
            <w:tcBorders>
              <w:top w:val="single" w:sz="18" w:space="0" w:color="808080"/>
            </w:tcBorders>
            <w:vAlign w:val="center"/>
          </w:tcPr>
          <w:p w14:paraId="204781F6" w14:textId="77777777" w:rsidR="00CA78C8" w:rsidRPr="00CD650C" w:rsidRDefault="00CA78C8" w:rsidP="00E72356">
            <w:pPr>
              <w:pStyle w:val="Sansinterligne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9D940D4" w14:textId="48C8C2CE" w:rsidR="00E72356" w:rsidRDefault="00E72356" w:rsidP="00B76C97">
      <w:pPr>
        <w:jc w:val="center"/>
        <w:rPr>
          <w:rFonts w:ascii="Century Gothic" w:hAnsi="Century Gothic"/>
        </w:rPr>
      </w:pPr>
    </w:p>
    <w:p w14:paraId="58E626D6" w14:textId="106CBCF5" w:rsidR="00E72356" w:rsidRDefault="00E72356" w:rsidP="00B76C97">
      <w:pPr>
        <w:jc w:val="center"/>
        <w:rPr>
          <w:rFonts w:ascii="Century Gothic" w:hAnsi="Century Gothic"/>
        </w:rPr>
      </w:pPr>
    </w:p>
    <w:p w14:paraId="3699B4FB" w14:textId="77777777" w:rsidR="00E72356" w:rsidRDefault="00E72356" w:rsidP="00B76C97">
      <w:pPr>
        <w:jc w:val="center"/>
        <w:rPr>
          <w:rFonts w:ascii="Century Gothic" w:hAnsi="Century Gothic"/>
        </w:rPr>
      </w:pPr>
    </w:p>
    <w:p w14:paraId="3B488E1D" w14:textId="6E98BEB5" w:rsidR="00CA78C8" w:rsidRPr="00CD650C" w:rsidRDefault="00E72356" w:rsidP="00B76C9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2DEFF55" wp14:editId="445895C7">
            <wp:extent cx="20955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I Logo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B6B0" w14:textId="77777777" w:rsidR="00CA78C8" w:rsidRPr="00CD650C" w:rsidRDefault="00CA78C8" w:rsidP="0047273F">
      <w:pPr>
        <w:rPr>
          <w:rFonts w:ascii="Century Gothic" w:hAnsi="Century Gothic"/>
        </w:rPr>
      </w:pPr>
      <w:r w:rsidRPr="00CD650C">
        <w:rPr>
          <w:rFonts w:ascii="Century Gothic" w:hAnsi="Century Gothic"/>
        </w:rPr>
        <w:br w:type="page"/>
      </w:r>
    </w:p>
    <w:p w14:paraId="09ED7B12" w14:textId="77777777" w:rsidR="00CA78C8" w:rsidRPr="00CD650C" w:rsidRDefault="00CA78C8" w:rsidP="0047273F">
      <w:pPr>
        <w:rPr>
          <w:rFonts w:ascii="Century Gothic" w:hAnsi="Century Gothic"/>
          <w:b/>
        </w:rPr>
      </w:pPr>
    </w:p>
    <w:p w14:paraId="7697220D" w14:textId="70BE5CD2" w:rsidR="00CA78C8" w:rsidRDefault="00D7324E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bookmarkStart w:id="0" w:name="OLE_LINK1"/>
      <w:r>
        <w:rPr>
          <w:rFonts w:ascii="Century Gothic" w:hAnsi="Century Gothic"/>
          <w:b/>
          <w:bCs/>
          <w:sz w:val="34"/>
          <w:szCs w:val="34"/>
        </w:rPr>
        <w:t>20</w:t>
      </w:r>
      <w:r w:rsidR="00A1399B">
        <w:rPr>
          <w:rFonts w:ascii="Century Gothic" w:hAnsi="Century Gothic"/>
          <w:b/>
          <w:bCs/>
          <w:sz w:val="34"/>
          <w:szCs w:val="34"/>
        </w:rPr>
        <w:t>1</w:t>
      </w:r>
      <w:r w:rsidR="00EF02E0">
        <w:rPr>
          <w:rFonts w:ascii="Century Gothic" w:hAnsi="Century Gothic"/>
          <w:b/>
          <w:bCs/>
          <w:sz w:val="34"/>
          <w:szCs w:val="34"/>
        </w:rPr>
        <w:t>9-20</w:t>
      </w:r>
      <w:r w:rsidR="00753C28">
        <w:rPr>
          <w:rFonts w:ascii="Century Gothic" w:hAnsi="Century Gothic"/>
          <w:b/>
          <w:bCs/>
          <w:sz w:val="34"/>
          <w:szCs w:val="34"/>
        </w:rPr>
        <w:t xml:space="preserve"> HARI 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Project </w:t>
      </w:r>
      <w:r w:rsidR="00F40640">
        <w:rPr>
          <w:rFonts w:ascii="Century Gothic" w:hAnsi="Century Gothic"/>
          <w:b/>
          <w:bCs/>
          <w:sz w:val="34"/>
          <w:szCs w:val="34"/>
        </w:rPr>
        <w:t>Funding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 Application</w:t>
      </w:r>
    </w:p>
    <w:p w14:paraId="1F0235A0" w14:textId="671ECEA8" w:rsidR="00753C28" w:rsidRDefault="00753C28" w:rsidP="00753C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College has approved the transformation of the Humanities and Arts Research Centre (HARC) into a Research Institute (HARI).  While this will strengthen its position as a forum for interdisciplinary research it also implies that generating external grant income, especially from Research Councils, and impact will become more important than in the past. External grant income will</w:t>
      </w:r>
      <w:r w:rsidR="008A4026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 xml:space="preserve"> benefit HARI since a proportion of the overheads of successful RC grant income will be returned to HARI, thereby enabling the Research Institute to expand its activities and supp</w:t>
      </w:r>
      <w:r w:rsidR="00D27C88">
        <w:rPr>
          <w:rFonts w:ascii="Century Gothic" w:hAnsi="Century Gothic"/>
        </w:rPr>
        <w:t xml:space="preserve">ort more Fellowships, </w:t>
      </w:r>
      <w:r>
        <w:rPr>
          <w:rFonts w:ascii="Century Gothic" w:hAnsi="Century Gothic"/>
        </w:rPr>
        <w:t>Projects</w:t>
      </w:r>
      <w:r w:rsidR="00D27C88">
        <w:rPr>
          <w:rFonts w:ascii="Century Gothic" w:hAnsi="Century Gothic"/>
        </w:rPr>
        <w:t xml:space="preserve"> and collaborations with Centres</w:t>
      </w:r>
      <w:r>
        <w:rPr>
          <w:rFonts w:ascii="Century Gothic" w:hAnsi="Century Gothic"/>
        </w:rPr>
        <w:t xml:space="preserve"> than has hitherto been possible. </w:t>
      </w:r>
    </w:p>
    <w:p w14:paraId="1ACCB6CB" w14:textId="48BB350F" w:rsidR="00301A09" w:rsidRDefault="00301A09" w:rsidP="00753C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HARI will consider applications on any topic area but will give preference to applications that intersect with the themes of </w:t>
      </w:r>
      <w:r w:rsidR="0022129D">
        <w:rPr>
          <w:rFonts w:ascii="Century Gothic" w:hAnsi="Century Gothic"/>
          <w:b/>
        </w:rPr>
        <w:t>Genders and Sexualities</w:t>
      </w:r>
      <w:r>
        <w:rPr>
          <w:rFonts w:ascii="Century Gothic" w:hAnsi="Century Gothic"/>
        </w:rPr>
        <w:t>.</w:t>
      </w:r>
    </w:p>
    <w:p w14:paraId="32CFF9FE" w14:textId="17F366AA" w:rsidR="00753C28" w:rsidRDefault="00753C28" w:rsidP="00753C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increased emphasis placed on generating grant income and impact is reflected in the way HARI’s Steering Committee will assess funding applications for </w:t>
      </w:r>
      <w:r w:rsidR="00EF02E0">
        <w:rPr>
          <w:rFonts w:ascii="Century Gothic" w:hAnsi="Century Gothic"/>
        </w:rPr>
        <w:t>2019-20</w:t>
      </w:r>
      <w:r>
        <w:rPr>
          <w:rFonts w:ascii="Century Gothic" w:hAnsi="Century Gothic"/>
        </w:rPr>
        <w:t xml:space="preserve">. </w:t>
      </w:r>
      <w:r w:rsidRPr="009347D5">
        <w:rPr>
          <w:rFonts w:ascii="Century Gothic" w:hAnsi="Century Gothic"/>
          <w:b/>
        </w:rPr>
        <w:t>Applications that can demonstrate concrete plans for using HARI funding as a first step towards generating external research grant income, especially R</w:t>
      </w:r>
      <w:r w:rsidR="0022129D">
        <w:rPr>
          <w:rFonts w:ascii="Century Gothic" w:hAnsi="Century Gothic"/>
          <w:b/>
        </w:rPr>
        <w:t>esearch Council</w:t>
      </w:r>
      <w:r w:rsidRPr="009347D5">
        <w:rPr>
          <w:rFonts w:ascii="Century Gothic" w:hAnsi="Century Gothic"/>
          <w:b/>
        </w:rPr>
        <w:t xml:space="preserve"> income, or that have a strong impact dimension will be prioritised.</w:t>
      </w:r>
      <w:r>
        <w:rPr>
          <w:rFonts w:ascii="Century Gothic" w:hAnsi="Century Gothic"/>
        </w:rPr>
        <w:t xml:space="preserve"> </w:t>
      </w:r>
    </w:p>
    <w:p w14:paraId="6FB647F5" w14:textId="04059842" w:rsidR="000F7ED1" w:rsidRPr="007845CE" w:rsidRDefault="000F7ED1" w:rsidP="000F7ED1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Subject to budgetary approval, the Humanities and Arts Research </w:t>
      </w:r>
      <w:r w:rsidR="00753C28">
        <w:rPr>
          <w:rFonts w:ascii="Century Gothic" w:hAnsi="Century Gothic"/>
          <w:bCs/>
        </w:rPr>
        <w:t>Institute</w:t>
      </w:r>
      <w:r w:rsidRPr="007845CE">
        <w:rPr>
          <w:rFonts w:ascii="Century Gothic" w:hAnsi="Century Gothic"/>
          <w:bCs/>
        </w:rPr>
        <w:t xml:space="preserve"> at Royal Holloway University of London is seeking to </w:t>
      </w:r>
      <w:r w:rsidR="00F40640" w:rsidRPr="007845CE">
        <w:rPr>
          <w:rFonts w:ascii="Century Gothic" w:hAnsi="Century Gothic"/>
          <w:bCs/>
        </w:rPr>
        <w:t xml:space="preserve">fund </w:t>
      </w:r>
      <w:proofErr w:type="gramStart"/>
      <w:r w:rsidR="00F40640" w:rsidRPr="007845CE">
        <w:rPr>
          <w:rFonts w:ascii="Century Gothic" w:hAnsi="Century Gothic"/>
          <w:bCs/>
        </w:rPr>
        <w:t>a number of</w:t>
      </w:r>
      <w:proofErr w:type="gramEnd"/>
      <w:r w:rsidR="00F40640" w:rsidRPr="007845CE">
        <w:rPr>
          <w:rFonts w:ascii="Century Gothic" w:hAnsi="Century Gothic"/>
          <w:bCs/>
        </w:rPr>
        <w:t xml:space="preserve"> interdisciplinary projects for</w:t>
      </w:r>
      <w:r w:rsidRPr="007845CE">
        <w:rPr>
          <w:rFonts w:ascii="Century Gothic" w:hAnsi="Century Gothic"/>
          <w:bCs/>
        </w:rPr>
        <w:t xml:space="preserve"> </w:t>
      </w:r>
      <w:r w:rsidR="007141F6" w:rsidRPr="007845CE">
        <w:rPr>
          <w:rFonts w:ascii="Century Gothic" w:hAnsi="Century Gothic"/>
          <w:bCs/>
        </w:rPr>
        <w:t xml:space="preserve">the </w:t>
      </w:r>
      <w:r w:rsidR="00EF02E0">
        <w:rPr>
          <w:rFonts w:ascii="Century Gothic" w:hAnsi="Century Gothic"/>
          <w:bCs/>
        </w:rPr>
        <w:t>2019-20</w:t>
      </w:r>
      <w:r w:rsidR="007141F6" w:rsidRPr="007845CE">
        <w:rPr>
          <w:rFonts w:ascii="Century Gothic" w:hAnsi="Century Gothic"/>
          <w:bCs/>
        </w:rPr>
        <w:t xml:space="preserve"> academic year</w:t>
      </w:r>
      <w:r w:rsidRPr="007845CE">
        <w:rPr>
          <w:rFonts w:ascii="Century Gothic" w:hAnsi="Century Gothic"/>
          <w:bCs/>
        </w:rPr>
        <w:t xml:space="preserve">. </w:t>
      </w:r>
      <w:r w:rsidR="00F40640" w:rsidRPr="007845CE">
        <w:rPr>
          <w:rFonts w:ascii="Century Gothic" w:hAnsi="Century Gothic"/>
          <w:bCs/>
        </w:rPr>
        <w:t xml:space="preserve">These projects are </w:t>
      </w:r>
      <w:r w:rsidR="007B1FE8" w:rsidRPr="007845CE">
        <w:rPr>
          <w:rFonts w:ascii="Century Gothic" w:hAnsi="Century Gothic"/>
          <w:bCs/>
        </w:rPr>
        <w:t>separate from</w:t>
      </w:r>
      <w:r w:rsidR="00753C28">
        <w:rPr>
          <w:rFonts w:ascii="Century Gothic" w:hAnsi="Century Gothic"/>
          <w:bCs/>
        </w:rPr>
        <w:t xml:space="preserve"> the annual HARI</w:t>
      </w:r>
      <w:r w:rsidR="00F40640" w:rsidRPr="007845CE">
        <w:rPr>
          <w:rFonts w:ascii="Century Gothic" w:hAnsi="Century Gothic"/>
          <w:bCs/>
        </w:rPr>
        <w:t xml:space="preserve"> Fellowships</w:t>
      </w:r>
      <w:r w:rsidR="007B1FE8" w:rsidRPr="007845CE">
        <w:rPr>
          <w:rFonts w:ascii="Century Gothic" w:hAnsi="Century Gothic"/>
          <w:bCs/>
        </w:rPr>
        <w:t>: colleagues cannot apply for both</w:t>
      </w:r>
      <w:r w:rsidR="00F40640" w:rsidRPr="007845CE">
        <w:rPr>
          <w:rFonts w:ascii="Century Gothic" w:hAnsi="Century Gothic"/>
          <w:bCs/>
        </w:rPr>
        <w:t>.</w:t>
      </w:r>
    </w:p>
    <w:p w14:paraId="3EF3752B" w14:textId="78A5BB66" w:rsidR="00A1399B" w:rsidRPr="00753C28" w:rsidRDefault="00F40640" w:rsidP="00A1399B">
      <w:pPr>
        <w:jc w:val="both"/>
        <w:rPr>
          <w:rFonts w:ascii="Century Gothic" w:hAnsi="Century Gothic"/>
        </w:rPr>
      </w:pPr>
      <w:r w:rsidRPr="007845CE">
        <w:rPr>
          <w:rFonts w:ascii="Century Gothic" w:hAnsi="Century Gothic"/>
        </w:rPr>
        <w:t>HAR</w:t>
      </w:r>
      <w:r w:rsidR="00753C28">
        <w:rPr>
          <w:rFonts w:ascii="Century Gothic" w:hAnsi="Century Gothic"/>
        </w:rPr>
        <w:t>I</w:t>
      </w:r>
      <w:r w:rsidRPr="007845CE">
        <w:rPr>
          <w:rFonts w:ascii="Century Gothic" w:hAnsi="Century Gothic"/>
        </w:rPr>
        <w:t xml:space="preserve"> funding </w:t>
      </w:r>
      <w:r w:rsidR="00A1399B" w:rsidRPr="007845CE">
        <w:rPr>
          <w:rFonts w:ascii="Century Gothic" w:hAnsi="Century Gothic"/>
        </w:rPr>
        <w:t xml:space="preserve">may be applied towards the pursuit of research in various ways, for example, funding and organizing of research events, </w:t>
      </w:r>
      <w:r w:rsidRPr="007845CE">
        <w:rPr>
          <w:rFonts w:ascii="Century Gothic" w:hAnsi="Century Gothic"/>
        </w:rPr>
        <w:t xml:space="preserve">workshops, symposia, </w:t>
      </w:r>
      <w:r w:rsidR="00A1399B" w:rsidRPr="007845CE">
        <w:rPr>
          <w:rFonts w:ascii="Century Gothic" w:hAnsi="Century Gothic"/>
        </w:rPr>
        <w:t>conferences.</w:t>
      </w:r>
      <w:r w:rsidRPr="007845CE">
        <w:rPr>
          <w:rFonts w:ascii="Century Gothic" w:hAnsi="Century Gothic"/>
        </w:rPr>
        <w:t xml:space="preserve"> The f</w:t>
      </w:r>
      <w:r w:rsidR="00A1399B" w:rsidRPr="007845CE">
        <w:rPr>
          <w:rFonts w:ascii="Century Gothic" w:hAnsi="Century Gothic"/>
          <w:bCs/>
        </w:rPr>
        <w:t xml:space="preserve">ormat and frequency of events are open, </w:t>
      </w:r>
      <w:r w:rsidRPr="007845CE">
        <w:rPr>
          <w:rFonts w:ascii="Century Gothic" w:hAnsi="Century Gothic"/>
          <w:bCs/>
        </w:rPr>
        <w:t>but s</w:t>
      </w:r>
      <w:r w:rsidR="00A1399B" w:rsidRPr="007845CE">
        <w:rPr>
          <w:rFonts w:ascii="Century Gothic" w:hAnsi="Century Gothic"/>
          <w:bCs/>
        </w:rPr>
        <w:t xml:space="preserve">uccessful projects are expected to generate exchange across the College and benefit a range of colleagues and students. </w:t>
      </w:r>
      <w:r w:rsidR="00A1399B" w:rsidRPr="007845CE">
        <w:rPr>
          <w:rFonts w:ascii="Century Gothic" w:hAnsi="Century Gothic"/>
          <w:b/>
        </w:rPr>
        <w:t>Research must be of an interdisciplinary nature</w:t>
      </w:r>
      <w:r w:rsidR="00EF02E0">
        <w:rPr>
          <w:rFonts w:ascii="Century Gothic" w:hAnsi="Century Gothic"/>
        </w:rPr>
        <w:t xml:space="preserve"> and should involve colleagues from more than one department. </w:t>
      </w:r>
      <w:r w:rsidR="00EF02E0" w:rsidRPr="00C065B7">
        <w:rPr>
          <w:rFonts w:ascii="Century Gothic" w:hAnsi="Century Gothic"/>
          <w:b/>
        </w:rPr>
        <w:t xml:space="preserve">Research students may apply </w:t>
      </w:r>
      <w:r w:rsidR="00C065B7">
        <w:rPr>
          <w:rFonts w:ascii="Century Gothic" w:hAnsi="Century Gothic"/>
          <w:b/>
        </w:rPr>
        <w:t>provided that</w:t>
      </w:r>
      <w:r w:rsidR="00EF02E0" w:rsidRPr="00C065B7">
        <w:rPr>
          <w:rFonts w:ascii="Century Gothic" w:hAnsi="Century Gothic"/>
          <w:b/>
        </w:rPr>
        <w:t xml:space="preserve"> their supervisor is also a named member of the project team</w:t>
      </w:r>
      <w:r w:rsidR="00EF02E0">
        <w:rPr>
          <w:rFonts w:ascii="Century Gothic" w:hAnsi="Century Gothic"/>
        </w:rPr>
        <w:t>.</w:t>
      </w:r>
    </w:p>
    <w:p w14:paraId="1CE2D381" w14:textId="77777777" w:rsidR="00A1399B" w:rsidRPr="007845CE" w:rsidRDefault="000F7ED1" w:rsidP="000F7ED1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The maximum sum for which </w:t>
      </w:r>
      <w:r w:rsidR="00F40640" w:rsidRPr="007845CE">
        <w:rPr>
          <w:rFonts w:ascii="Century Gothic" w:hAnsi="Century Gothic"/>
          <w:bCs/>
        </w:rPr>
        <w:t>applicants</w:t>
      </w:r>
      <w:r w:rsidRPr="007845CE">
        <w:rPr>
          <w:rFonts w:ascii="Century Gothic" w:hAnsi="Century Gothic"/>
          <w:bCs/>
        </w:rPr>
        <w:t xml:space="preserve"> </w:t>
      </w:r>
      <w:r w:rsidR="00A1399B" w:rsidRPr="007845CE">
        <w:rPr>
          <w:rFonts w:ascii="Century Gothic" w:hAnsi="Century Gothic"/>
          <w:bCs/>
        </w:rPr>
        <w:t xml:space="preserve">can </w:t>
      </w:r>
      <w:r w:rsidRPr="007845CE">
        <w:rPr>
          <w:rFonts w:ascii="Century Gothic" w:hAnsi="Century Gothic"/>
          <w:bCs/>
        </w:rPr>
        <w:t xml:space="preserve">apply is </w:t>
      </w:r>
      <w:r w:rsidR="00A1399B" w:rsidRPr="007845CE">
        <w:rPr>
          <w:rFonts w:ascii="Century Gothic" w:hAnsi="Century Gothic"/>
          <w:bCs/>
        </w:rPr>
        <w:t>£</w:t>
      </w:r>
      <w:r w:rsidR="00F40640" w:rsidRPr="007845CE">
        <w:rPr>
          <w:rFonts w:ascii="Century Gothic" w:hAnsi="Century Gothic"/>
          <w:bCs/>
        </w:rPr>
        <w:t>1</w:t>
      </w:r>
      <w:r w:rsidR="00A1399B" w:rsidRPr="007845CE">
        <w:rPr>
          <w:rFonts w:ascii="Century Gothic" w:hAnsi="Century Gothic"/>
          <w:bCs/>
        </w:rPr>
        <w:t>000</w:t>
      </w:r>
      <w:r w:rsidRPr="007845CE">
        <w:rPr>
          <w:rFonts w:ascii="Century Gothic" w:hAnsi="Century Gothic"/>
          <w:bCs/>
        </w:rPr>
        <w:t xml:space="preserve">.  Applications should </w:t>
      </w:r>
      <w:r w:rsidR="007B1FE8" w:rsidRPr="007845CE">
        <w:rPr>
          <w:rFonts w:ascii="Century Gothic" w:hAnsi="Century Gothic"/>
          <w:bCs/>
        </w:rPr>
        <w:t>be made on the attached form</w:t>
      </w:r>
      <w:r w:rsidRPr="007845CE">
        <w:rPr>
          <w:rFonts w:ascii="Century Gothic" w:hAnsi="Century Gothic"/>
          <w:bCs/>
        </w:rPr>
        <w:t xml:space="preserve">. Applicants should consult with their Heads of Department to ensure coordination with Departmental plans. </w:t>
      </w:r>
    </w:p>
    <w:p w14:paraId="44D8D062" w14:textId="3E3DE4DE" w:rsidR="00CA78C8" w:rsidRPr="007845CE" w:rsidRDefault="00CA78C8" w:rsidP="000F7ED1">
      <w:pPr>
        <w:jc w:val="both"/>
        <w:rPr>
          <w:rFonts w:ascii="Century Gothic" w:hAnsi="Century Gothic"/>
          <w:b/>
          <w:bCs/>
        </w:rPr>
      </w:pPr>
      <w:r w:rsidRPr="007845CE">
        <w:rPr>
          <w:rStyle w:val="lev"/>
          <w:rFonts w:ascii="Century Gothic" w:hAnsi="Century Gothic"/>
          <w:b w:val="0"/>
          <w:u w:val="single"/>
        </w:rPr>
        <w:t xml:space="preserve">The closing date for applications is </w:t>
      </w:r>
      <w:r w:rsidR="0022129D">
        <w:rPr>
          <w:rStyle w:val="lev"/>
          <w:rFonts w:ascii="Century Gothic" w:hAnsi="Century Gothic"/>
          <w:u w:val="single"/>
        </w:rPr>
        <w:t>10</w:t>
      </w:r>
      <w:r w:rsidR="0022129D" w:rsidRPr="0022129D">
        <w:rPr>
          <w:rStyle w:val="lev"/>
          <w:rFonts w:ascii="Century Gothic" w:hAnsi="Century Gothic"/>
          <w:u w:val="single"/>
          <w:vertAlign w:val="superscript"/>
        </w:rPr>
        <w:t>th</w:t>
      </w:r>
      <w:r w:rsidR="00EF02E0">
        <w:rPr>
          <w:rStyle w:val="lev"/>
          <w:rFonts w:ascii="Century Gothic" w:hAnsi="Century Gothic"/>
          <w:u w:val="single"/>
        </w:rPr>
        <w:t xml:space="preserve"> July 2019</w:t>
      </w:r>
    </w:p>
    <w:p w14:paraId="4CBF153F" w14:textId="334487E9" w:rsidR="00CA78C8" w:rsidRPr="007845CE" w:rsidRDefault="00CA78C8" w:rsidP="001A635E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Please submit all applications to </w:t>
      </w:r>
      <w:r w:rsidR="006D6F14" w:rsidRPr="007845CE">
        <w:rPr>
          <w:rFonts w:ascii="Century Gothic" w:hAnsi="Century Gothic"/>
          <w:bCs/>
        </w:rPr>
        <w:t>the</w:t>
      </w:r>
      <w:r w:rsidRPr="007845CE">
        <w:rPr>
          <w:rFonts w:ascii="Century Gothic" w:hAnsi="Century Gothic"/>
          <w:bCs/>
        </w:rPr>
        <w:t xml:space="preserve"> HAR</w:t>
      </w:r>
      <w:r w:rsidR="00301A09">
        <w:rPr>
          <w:rFonts w:ascii="Century Gothic" w:hAnsi="Century Gothic"/>
          <w:bCs/>
        </w:rPr>
        <w:t>I</w:t>
      </w:r>
      <w:r w:rsidRPr="007845CE">
        <w:rPr>
          <w:rFonts w:ascii="Century Gothic" w:hAnsi="Century Gothic"/>
          <w:bCs/>
        </w:rPr>
        <w:t xml:space="preserve"> Administrator (</w:t>
      </w:r>
      <w:hyperlink r:id="rId7" w:history="1">
        <w:r w:rsidR="00301A09" w:rsidRPr="0013043E">
          <w:rPr>
            <w:rStyle w:val="Lienhypertexte"/>
            <w:rFonts w:ascii="Century Gothic" w:hAnsi="Century Gothic"/>
            <w:bCs/>
          </w:rPr>
          <w:t>hari@rhul.ac.uk</w:t>
        </w:r>
      </w:hyperlink>
      <w:r w:rsidRPr="007845CE">
        <w:rPr>
          <w:rFonts w:ascii="Century Gothic" w:hAnsi="Century Gothic"/>
          <w:bCs/>
        </w:rPr>
        <w:t xml:space="preserve">). </w:t>
      </w:r>
    </w:p>
    <w:p w14:paraId="599EDCF7" w14:textId="363E42DC" w:rsidR="00BA694F" w:rsidRPr="007845CE" w:rsidRDefault="00CA78C8" w:rsidP="00BA694F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For all enquiries please contact </w:t>
      </w:r>
      <w:r w:rsidR="00BA694F" w:rsidRPr="007845CE">
        <w:rPr>
          <w:rFonts w:ascii="Century Gothic" w:hAnsi="Century Gothic"/>
          <w:bCs/>
        </w:rPr>
        <w:t xml:space="preserve">Professor </w:t>
      </w:r>
      <w:r w:rsidR="00EF02E0">
        <w:rPr>
          <w:rFonts w:ascii="Century Gothic" w:hAnsi="Century Gothic"/>
          <w:bCs/>
        </w:rPr>
        <w:t>Hannah Thompson</w:t>
      </w:r>
      <w:r w:rsidR="00753C28">
        <w:rPr>
          <w:rFonts w:ascii="Century Gothic" w:hAnsi="Century Gothic"/>
          <w:bCs/>
        </w:rPr>
        <w:t>, Director of HARI (</w:t>
      </w:r>
      <w:hyperlink r:id="rId8" w:history="1">
        <w:r w:rsidR="002C1712" w:rsidRPr="0025463E">
          <w:rPr>
            <w:rStyle w:val="Lienhypertexte"/>
            <w:rFonts w:ascii="Century Gothic" w:hAnsi="Century Gothic"/>
            <w:bCs/>
          </w:rPr>
          <w:t>hannah.thompson@rhul.ac.uk</w:t>
        </w:r>
      </w:hyperlink>
      <w:bookmarkStart w:id="1" w:name="_GoBack"/>
      <w:r w:rsidR="002C1712">
        <w:rPr>
          <w:rFonts w:ascii="Century Gothic" w:hAnsi="Century Gothic"/>
          <w:bCs/>
        </w:rPr>
        <w:t>)</w:t>
      </w:r>
      <w:bookmarkEnd w:id="1"/>
      <w:r w:rsidR="002C1712">
        <w:rPr>
          <w:rFonts w:ascii="Century Gothic" w:hAnsi="Century Gothic"/>
          <w:bCs/>
        </w:rPr>
        <w:t xml:space="preserve"> </w:t>
      </w:r>
    </w:p>
    <w:p w14:paraId="3E8FC9B8" w14:textId="77777777" w:rsidR="00CA78C8" w:rsidRPr="007845CE" w:rsidRDefault="00CA78C8" w:rsidP="001A635E">
      <w:pPr>
        <w:jc w:val="both"/>
        <w:rPr>
          <w:rFonts w:ascii="Century Gothic" w:hAnsi="Century Gothic"/>
          <w:bCs/>
        </w:rPr>
      </w:pPr>
    </w:p>
    <w:bookmarkEnd w:id="0"/>
    <w:p w14:paraId="2D3A7774" w14:textId="77777777" w:rsidR="00CA78C8" w:rsidRPr="00CD650C" w:rsidRDefault="00CA78C8">
      <w:pPr>
        <w:rPr>
          <w:rFonts w:ascii="Century Gothic" w:hAnsi="Century Gothic"/>
          <w:b/>
        </w:rPr>
      </w:pPr>
    </w:p>
    <w:p w14:paraId="46534BA2" w14:textId="5DBC5AF3" w:rsidR="00CA78C8" w:rsidRPr="00CD650C" w:rsidRDefault="00CA78C8" w:rsidP="00301A09">
      <w:pPr>
        <w:spacing w:after="0" w:line="240" w:lineRule="auto"/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Full Name</w:t>
      </w:r>
      <w:r w:rsidRPr="00CD650C">
        <w:rPr>
          <w:rFonts w:ascii="Century Gothic" w:hAnsi="Century Gothic"/>
        </w:rPr>
        <w:t>:</w:t>
      </w:r>
      <w:r w:rsidRP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  <w:b/>
        </w:rPr>
        <w:t>Department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</w:p>
    <w:p w14:paraId="04894EFC" w14:textId="77777777" w:rsidR="00D7324E" w:rsidRDefault="00D7324E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2A7D7D0" w14:textId="77777777" w:rsid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Email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</w:t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 xml:space="preserve">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</w:r>
    </w:p>
    <w:p w14:paraId="1C0F1E3B" w14:textId="77777777" w:rsidR="00903733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B0784D8" w14:textId="77777777" w:rsidR="00903733" w:rsidRPr="00CD650C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Date</w:t>
      </w:r>
      <w:r>
        <w:rPr>
          <w:rStyle w:val="Textedelespacerserv"/>
          <w:rFonts w:ascii="Century Gothic" w:hAnsi="Century Gothic"/>
        </w:rPr>
        <w:t>:</w:t>
      </w:r>
    </w:p>
    <w:p w14:paraId="3A8009EB" w14:textId="77777777" w:rsidR="007B1FE8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D093FBB" w14:textId="77777777" w:rsidR="007B1FE8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Title of Project:</w:t>
      </w:r>
    </w:p>
    <w:p w14:paraId="46DECE16" w14:textId="77777777" w:rsidR="007B1FE8" w:rsidRDefault="007B1FE8" w:rsidP="007B1FE8">
      <w:pPr>
        <w:rPr>
          <w:rFonts w:ascii="Century Gothic" w:hAnsi="Century Gothic"/>
          <w:b/>
        </w:rPr>
      </w:pPr>
    </w:p>
    <w:p w14:paraId="6C950412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  <w:r w:rsidRPr="003F5A2A">
        <w:rPr>
          <w:rFonts w:ascii="Century Gothic" w:hAnsi="Century Gothic"/>
          <w:b/>
        </w:rPr>
        <w:t>Do you already have funding for this project?</w:t>
      </w:r>
    </w:p>
    <w:p w14:paraId="2BCA1DD4" w14:textId="77777777" w:rsidR="007B1FE8" w:rsidRPr="003F5A2A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  <w:r w:rsidRPr="003F5A2A">
        <w:rPr>
          <w:rFonts w:ascii="Century Gothic" w:hAnsi="Century Gothic"/>
          <w:b/>
        </w:rPr>
        <w:t xml:space="preserve">If “yes”, please </w:t>
      </w:r>
      <w:r w:rsidR="00903733">
        <w:rPr>
          <w:rFonts w:ascii="Century Gothic" w:hAnsi="Century Gothic"/>
          <w:b/>
        </w:rPr>
        <w:t>state</w:t>
      </w:r>
      <w:r w:rsidRPr="003F5A2A">
        <w:rPr>
          <w:rFonts w:ascii="Century Gothic" w:hAnsi="Century Gothic"/>
          <w:b/>
        </w:rPr>
        <w:t xml:space="preserve"> which funding body and how much you have received:</w:t>
      </w:r>
      <w:r w:rsidRPr="003F5A2A">
        <w:rPr>
          <w:rFonts w:ascii="Century Gothic" w:hAnsi="Century Gothic"/>
          <w:b/>
        </w:rPr>
        <w:tab/>
      </w:r>
    </w:p>
    <w:p w14:paraId="03E70817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512E0510" w14:textId="77777777" w:rsidR="007B1FE8" w:rsidRPr="00CD650C" w:rsidRDefault="007B1FE8" w:rsidP="007B1FE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400-500-word a</w:t>
      </w:r>
      <w:r w:rsidRPr="00CD650C">
        <w:rPr>
          <w:rFonts w:ascii="Century Gothic" w:hAnsi="Century Gothic"/>
          <w:b/>
        </w:rPr>
        <w:t xml:space="preserve">bstract of </w:t>
      </w:r>
      <w:r>
        <w:rPr>
          <w:rFonts w:ascii="Century Gothic" w:hAnsi="Century Gothic"/>
          <w:b/>
        </w:rPr>
        <w:t>research</w:t>
      </w:r>
      <w:r w:rsidRPr="00CD65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proposal (space for bibliographic references is available overleaf)</w:t>
      </w:r>
      <w:r w:rsidRPr="00CD650C">
        <w:rPr>
          <w:rFonts w:ascii="Century Gothic" w:hAnsi="Century Gothic"/>
        </w:rPr>
        <w:t xml:space="preserve">: </w:t>
      </w:r>
    </w:p>
    <w:p w14:paraId="6D85252E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27F044E8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47904109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041BDE6D" w14:textId="77777777" w:rsidR="007B1FE8" w:rsidRDefault="007B1FE8" w:rsidP="007B1FE8">
      <w:pPr>
        <w:rPr>
          <w:rFonts w:ascii="Century Gothic" w:hAnsi="Century Gothic"/>
          <w:b/>
        </w:rPr>
      </w:pPr>
    </w:p>
    <w:p w14:paraId="3C309B25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2FBC9FFA" w14:textId="77777777" w:rsidR="007B1FE8" w:rsidRPr="00CD650C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725202DF" w14:textId="77777777" w:rsidR="007B1FE8" w:rsidRDefault="007B1FE8" w:rsidP="007B1FE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Description </w:t>
      </w:r>
      <w:r w:rsidRPr="00CD650C">
        <w:rPr>
          <w:rFonts w:ascii="Century Gothic" w:hAnsi="Century Gothic"/>
          <w:b/>
        </w:rPr>
        <w:t xml:space="preserve">of </w:t>
      </w:r>
      <w:r>
        <w:rPr>
          <w:rFonts w:ascii="Century Gothic" w:hAnsi="Century Gothic"/>
          <w:b/>
        </w:rPr>
        <w:t>events and list of potential s</w:t>
      </w:r>
      <w:r w:rsidRPr="00CD650C">
        <w:rPr>
          <w:rFonts w:ascii="Century Gothic" w:hAnsi="Century Gothic"/>
          <w:b/>
        </w:rPr>
        <w:t>peakers</w:t>
      </w:r>
      <w:r>
        <w:rPr>
          <w:rFonts w:ascii="Century Gothic" w:hAnsi="Century Gothic"/>
          <w:b/>
        </w:rPr>
        <w:t xml:space="preserve"> (include dates)</w:t>
      </w:r>
      <w:r w:rsidRPr="00CD650C">
        <w:rPr>
          <w:rFonts w:ascii="Century Gothic" w:hAnsi="Century Gothic"/>
        </w:rPr>
        <w:t xml:space="preserve">: </w:t>
      </w:r>
    </w:p>
    <w:p w14:paraId="1E0F6126" w14:textId="77777777" w:rsidR="00D27C88" w:rsidRDefault="00D27C88" w:rsidP="007B1FE8">
      <w:pPr>
        <w:rPr>
          <w:rFonts w:ascii="Century Gothic" w:hAnsi="Century Gothic"/>
        </w:rPr>
      </w:pPr>
    </w:p>
    <w:p w14:paraId="4F0EB7BE" w14:textId="77777777" w:rsidR="00D27C88" w:rsidRDefault="00D27C88" w:rsidP="007B1FE8">
      <w:pPr>
        <w:rPr>
          <w:rFonts w:ascii="Century Gothic" w:hAnsi="Century Gothic"/>
        </w:rPr>
      </w:pPr>
    </w:p>
    <w:p w14:paraId="02ABD2C6" w14:textId="77777777" w:rsidR="00D27C88" w:rsidRDefault="00D27C88" w:rsidP="007B1FE8">
      <w:pPr>
        <w:rPr>
          <w:rFonts w:ascii="Century Gothic" w:hAnsi="Century Gothic"/>
        </w:rPr>
      </w:pPr>
    </w:p>
    <w:p w14:paraId="3AEC866E" w14:textId="77777777" w:rsidR="00301A09" w:rsidRDefault="00301A09" w:rsidP="00301A09">
      <w:pPr>
        <w:rPr>
          <w:rFonts w:ascii="Century Gothic" w:hAnsi="Century Gothic"/>
          <w:b/>
        </w:rPr>
      </w:pPr>
    </w:p>
    <w:p w14:paraId="2BFDA22E" w14:textId="77777777" w:rsidR="00301A09" w:rsidRDefault="00301A09" w:rsidP="00301A09">
      <w:pPr>
        <w:rPr>
          <w:rFonts w:ascii="Century Gothic" w:hAnsi="Century Gothic"/>
          <w:b/>
        </w:rPr>
      </w:pPr>
    </w:p>
    <w:p w14:paraId="075FF4FC" w14:textId="77777777" w:rsidR="00301A09" w:rsidRDefault="00301A09" w:rsidP="00301A09">
      <w:pPr>
        <w:rPr>
          <w:rFonts w:ascii="Century Gothic" w:hAnsi="Century Gothic"/>
          <w:b/>
        </w:rPr>
      </w:pPr>
    </w:p>
    <w:p w14:paraId="29A3EE8A" w14:textId="77777777" w:rsidR="00301A09" w:rsidRDefault="00301A09" w:rsidP="00301A09">
      <w:pPr>
        <w:rPr>
          <w:rFonts w:ascii="Century Gothic" w:hAnsi="Century Gothic"/>
          <w:b/>
        </w:rPr>
      </w:pPr>
    </w:p>
    <w:p w14:paraId="43B9AFC3" w14:textId="0746291D" w:rsidR="007B1FE8" w:rsidRPr="00CD650C" w:rsidRDefault="00D27C88" w:rsidP="00301A09">
      <w:pPr>
        <w:rPr>
          <w:rFonts w:ascii="Century Gothic" w:hAnsi="Century Gothic"/>
          <w:b/>
        </w:rPr>
      </w:pPr>
      <w:r w:rsidRPr="00D27C88">
        <w:rPr>
          <w:rFonts w:ascii="Century Gothic" w:hAnsi="Century Gothic"/>
          <w:b/>
        </w:rPr>
        <w:t>Intended research outcomes (max. 500w):</w:t>
      </w:r>
    </w:p>
    <w:p w14:paraId="45989233" w14:textId="77777777" w:rsidR="00BD3EA5" w:rsidRDefault="00BD3EA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44883F9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2D8A3C71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74913FFB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3FD084F1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458DC89A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4E40479A" w14:textId="77777777" w:rsidR="00301A09" w:rsidRDefault="00301A09" w:rsidP="00301A09">
      <w:pPr>
        <w:spacing w:after="0" w:line="240" w:lineRule="auto"/>
        <w:rPr>
          <w:rFonts w:ascii="Century Gothic" w:hAnsi="Century Gothic"/>
          <w:b/>
        </w:rPr>
      </w:pPr>
    </w:p>
    <w:p w14:paraId="7E01D7CF" w14:textId="6B559BA0" w:rsidR="007B1FE8" w:rsidRPr="00CD650C" w:rsidRDefault="007B1FE8" w:rsidP="00301A09">
      <w:pPr>
        <w:spacing w:after="0" w:line="240" w:lineRule="auto"/>
        <w:rPr>
          <w:rFonts w:ascii="Century Gothic" w:hAnsi="Century Gothic"/>
          <w:b/>
        </w:rPr>
      </w:pPr>
      <w:r w:rsidRPr="00CD650C">
        <w:rPr>
          <w:rFonts w:ascii="Century Gothic" w:hAnsi="Century Gothic"/>
          <w:b/>
        </w:rPr>
        <w:t>Publications</w:t>
      </w:r>
      <w:r>
        <w:rPr>
          <w:rFonts w:ascii="Century Gothic" w:hAnsi="Century Gothic"/>
          <w:b/>
        </w:rPr>
        <w:t xml:space="preserve"> relevant to research (up to 10):</w:t>
      </w:r>
    </w:p>
    <w:p w14:paraId="27C12B6B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8AB6E3B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3B0966A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8873733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65D7F70" w14:textId="0C360388" w:rsidR="007B1FE8" w:rsidRDefault="002D515C" w:rsidP="007B1FE8">
      <w:pPr>
        <w:tabs>
          <w:tab w:val="left" w:pos="1995"/>
        </w:tabs>
        <w:rPr>
          <w:rFonts w:ascii="Century Gothic" w:hAnsi="Century Gothic"/>
          <w:b/>
        </w:rPr>
      </w:pPr>
      <w:r w:rsidRPr="002D515C">
        <w:rPr>
          <w:rFonts w:ascii="Century Gothic" w:hAnsi="Century Gothic"/>
          <w:b/>
        </w:rPr>
        <w:t>Brea</w:t>
      </w:r>
      <w:r>
        <w:rPr>
          <w:rFonts w:ascii="Century Gothic" w:hAnsi="Century Gothic"/>
          <w:b/>
        </w:rPr>
        <w:t>kdown of costs (not to exceed £1</w:t>
      </w:r>
      <w:r w:rsidRPr="002D515C">
        <w:rPr>
          <w:rFonts w:ascii="Century Gothic" w:hAnsi="Century Gothic"/>
          <w:b/>
        </w:rPr>
        <w:t xml:space="preserve">000 for </w:t>
      </w:r>
      <w:r w:rsidR="009F2882">
        <w:rPr>
          <w:rFonts w:ascii="Century Gothic" w:hAnsi="Century Gothic"/>
          <w:b/>
        </w:rPr>
        <w:t>HARI</w:t>
      </w:r>
      <w:r w:rsidRPr="002D515C">
        <w:rPr>
          <w:rFonts w:ascii="Century Gothic" w:hAnsi="Century Gothic"/>
          <w:b/>
        </w:rPr>
        <w:t xml:space="preserve"> contribution, but please specify if greater funds are required, what these are needed for, and where the applications for those funds are going):</w:t>
      </w:r>
    </w:p>
    <w:p w14:paraId="4BEEB258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F3CBED3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8716ADB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21D5B54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B458474" w14:textId="77777777" w:rsidR="002D515C" w:rsidRDefault="002D515C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4F70EF0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Outline CV and r</w:t>
      </w:r>
      <w:r w:rsidR="00903733">
        <w:rPr>
          <w:rFonts w:ascii="Century Gothic" w:hAnsi="Century Gothic"/>
          <w:b/>
        </w:rPr>
        <w:t>ecent publications of applicant</w:t>
      </w:r>
      <w:r>
        <w:rPr>
          <w:rFonts w:ascii="Century Gothic" w:hAnsi="Century Gothic"/>
          <w:b/>
        </w:rPr>
        <w:t xml:space="preserve"> (not exceeding 1 page of A4):</w:t>
      </w:r>
    </w:p>
    <w:p w14:paraId="3504DAE4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64E1E2B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DE81A15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</w:rPr>
      </w:pPr>
    </w:p>
    <w:p w14:paraId="5C3D75E3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3CE072A3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99AA3A5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C84AEE9" w14:textId="77777777" w:rsidR="00D7324E" w:rsidRDefault="00D7324E" w:rsidP="0047273F">
      <w:pPr>
        <w:rPr>
          <w:rFonts w:ascii="Century Gothic" w:hAnsi="Century Gothic"/>
          <w:b/>
        </w:rPr>
      </w:pPr>
    </w:p>
    <w:sectPr w:rsidR="00D7324E" w:rsidSect="004727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3A43" w14:textId="77777777" w:rsidR="000636C3" w:rsidRDefault="000636C3" w:rsidP="00B76C97">
      <w:pPr>
        <w:spacing w:after="0" w:line="240" w:lineRule="auto"/>
      </w:pPr>
      <w:r>
        <w:separator/>
      </w:r>
    </w:p>
  </w:endnote>
  <w:endnote w:type="continuationSeparator" w:id="0">
    <w:p w14:paraId="56523051" w14:textId="77777777" w:rsidR="000636C3" w:rsidRDefault="000636C3" w:rsidP="00B7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F326" w14:textId="77777777" w:rsidR="000636C3" w:rsidRDefault="000636C3" w:rsidP="00B76C97">
      <w:pPr>
        <w:spacing w:after="0" w:line="240" w:lineRule="auto"/>
      </w:pPr>
      <w:r>
        <w:separator/>
      </w:r>
    </w:p>
  </w:footnote>
  <w:footnote w:type="continuationSeparator" w:id="0">
    <w:p w14:paraId="5EE4829E" w14:textId="77777777" w:rsidR="000636C3" w:rsidRDefault="000636C3" w:rsidP="00B7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503C" w14:textId="14755D04" w:rsidR="00065D98" w:rsidRDefault="00E72356" w:rsidP="00B76C97">
    <w:pPr>
      <w:pStyle w:val="En-tte"/>
      <w:jc w:val="center"/>
    </w:pPr>
    <w:r>
      <w:rPr>
        <w:noProof/>
      </w:rPr>
      <w:drawing>
        <wp:inline distT="0" distB="0" distL="0" distR="0" wp14:anchorId="757E1E78" wp14:editId="09DA1547">
          <wp:extent cx="756745" cy="842739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7" cy="84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F"/>
    <w:rsid w:val="00027EFE"/>
    <w:rsid w:val="000636C3"/>
    <w:rsid w:val="00065D98"/>
    <w:rsid w:val="000F7ED1"/>
    <w:rsid w:val="00146021"/>
    <w:rsid w:val="00190752"/>
    <w:rsid w:val="001A635E"/>
    <w:rsid w:val="001D3FA8"/>
    <w:rsid w:val="0022129D"/>
    <w:rsid w:val="00254E56"/>
    <w:rsid w:val="002C1712"/>
    <w:rsid w:val="002D515C"/>
    <w:rsid w:val="00301A09"/>
    <w:rsid w:val="00453715"/>
    <w:rsid w:val="0047273F"/>
    <w:rsid w:val="004F3288"/>
    <w:rsid w:val="004F6168"/>
    <w:rsid w:val="00542F91"/>
    <w:rsid w:val="00543893"/>
    <w:rsid w:val="0059506F"/>
    <w:rsid w:val="005B7A7F"/>
    <w:rsid w:val="005D18D8"/>
    <w:rsid w:val="005E115B"/>
    <w:rsid w:val="005E142B"/>
    <w:rsid w:val="006258F7"/>
    <w:rsid w:val="006C774A"/>
    <w:rsid w:val="006D5068"/>
    <w:rsid w:val="006D6F14"/>
    <w:rsid w:val="0070089A"/>
    <w:rsid w:val="007141F6"/>
    <w:rsid w:val="007377CF"/>
    <w:rsid w:val="00741A82"/>
    <w:rsid w:val="00753C28"/>
    <w:rsid w:val="00765C32"/>
    <w:rsid w:val="007705F0"/>
    <w:rsid w:val="0077595F"/>
    <w:rsid w:val="007845CE"/>
    <w:rsid w:val="007B1FE8"/>
    <w:rsid w:val="007C1869"/>
    <w:rsid w:val="00891841"/>
    <w:rsid w:val="008A4026"/>
    <w:rsid w:val="008B22EC"/>
    <w:rsid w:val="00903733"/>
    <w:rsid w:val="00921770"/>
    <w:rsid w:val="00936DC7"/>
    <w:rsid w:val="009410FD"/>
    <w:rsid w:val="00947E05"/>
    <w:rsid w:val="00991948"/>
    <w:rsid w:val="00996676"/>
    <w:rsid w:val="009C252A"/>
    <w:rsid w:val="009E5261"/>
    <w:rsid w:val="009F2882"/>
    <w:rsid w:val="00A1399B"/>
    <w:rsid w:val="00AF6CBC"/>
    <w:rsid w:val="00AF7544"/>
    <w:rsid w:val="00B76C97"/>
    <w:rsid w:val="00BA694F"/>
    <w:rsid w:val="00BC2FAD"/>
    <w:rsid w:val="00BD3EA5"/>
    <w:rsid w:val="00BD785C"/>
    <w:rsid w:val="00BE7822"/>
    <w:rsid w:val="00C03CBC"/>
    <w:rsid w:val="00C065B7"/>
    <w:rsid w:val="00C14A62"/>
    <w:rsid w:val="00CA5F13"/>
    <w:rsid w:val="00CA78C8"/>
    <w:rsid w:val="00CD650C"/>
    <w:rsid w:val="00CD6925"/>
    <w:rsid w:val="00D06E1A"/>
    <w:rsid w:val="00D27C88"/>
    <w:rsid w:val="00D7324E"/>
    <w:rsid w:val="00DB0BDF"/>
    <w:rsid w:val="00DC16D1"/>
    <w:rsid w:val="00DE38CB"/>
    <w:rsid w:val="00E365AD"/>
    <w:rsid w:val="00E4529D"/>
    <w:rsid w:val="00E72356"/>
    <w:rsid w:val="00EF02E0"/>
    <w:rsid w:val="00F40640"/>
    <w:rsid w:val="00F744B8"/>
    <w:rsid w:val="00F92C5C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99C84"/>
  <w15:docId w15:val="{C0CAE920-49EC-4399-BD9A-7C31D59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E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47273F"/>
    <w:rPr>
      <w:rFonts w:eastAsia="Times New Roman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47273F"/>
    <w:rPr>
      <w:rFonts w:eastAsia="Times New Roman" w:cs="Times New Roman"/>
      <w:sz w:val="22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4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27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3893"/>
    <w:rPr>
      <w:rFonts w:cs="Times New Roman"/>
      <w:color w:val="808080"/>
    </w:rPr>
  </w:style>
  <w:style w:type="paragraph" w:styleId="En-tte">
    <w:name w:val="header"/>
    <w:basedOn w:val="Normal"/>
    <w:link w:val="En-tteC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6C9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6C97"/>
    <w:rPr>
      <w:rFonts w:cs="Times New Roman"/>
    </w:rPr>
  </w:style>
  <w:style w:type="character" w:styleId="Lienhypertexte">
    <w:name w:val="Hyperlink"/>
    <w:basedOn w:val="Policepardfaut"/>
    <w:uiPriority w:val="99"/>
    <w:rsid w:val="001A635E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A635E"/>
    <w:rPr>
      <w:rFonts w:cs="Times New Roman"/>
      <w:b/>
      <w:bCs/>
    </w:rPr>
  </w:style>
  <w:style w:type="character" w:customStyle="1" w:styleId="Titre1Car">
    <w:name w:val="Titre 1 Car"/>
    <w:basedOn w:val="Policepardfaut"/>
    <w:link w:val="Titre1"/>
    <w:rsid w:val="00BD3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01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thompson@rh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i@rh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557</Words>
  <Characters>2922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HARC Fellowship Application Form</vt:lpstr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Fellowship Application Form</dc:title>
  <dc:creator>znlc070</dc:creator>
  <cp:lastModifiedBy>eddie felson</cp:lastModifiedBy>
  <cp:revision>7</cp:revision>
  <dcterms:created xsi:type="dcterms:W3CDTF">2019-05-07T15:56:00Z</dcterms:created>
  <dcterms:modified xsi:type="dcterms:W3CDTF">2019-06-21T10:19:00Z</dcterms:modified>
</cp:coreProperties>
</file>