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738"/>
        <w:gridCol w:w="2806"/>
        <w:gridCol w:w="3260"/>
        <w:gridCol w:w="3289"/>
        <w:gridCol w:w="2694"/>
        <w:gridCol w:w="821"/>
      </w:tblGrid>
      <w:tr w:rsidR="00CD27A5" w:rsidRPr="00ED4AF8" w14:paraId="492095F7" w14:textId="77777777">
        <w:trPr>
          <w:trHeight w:val="405"/>
        </w:trPr>
        <w:tc>
          <w:tcPr>
            <w:tcW w:w="1809" w:type="dxa"/>
            <w:shd w:val="clear" w:color="auto" w:fill="B8CCE4" w:themeFill="accent1" w:themeFillTint="66"/>
          </w:tcPr>
          <w:p w14:paraId="5D5CA86A" w14:textId="77777777" w:rsidR="00CD27A5" w:rsidRPr="00BC446E" w:rsidRDefault="00CD27A5" w:rsidP="00CD27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B8CCE4" w:themeFill="accent1" w:themeFillTint="66"/>
          </w:tcPr>
          <w:p w14:paraId="46B5E5B1" w14:textId="77777777" w:rsidR="00CD27A5" w:rsidRPr="00ED4AF8" w:rsidRDefault="00CD27A5" w:rsidP="00CD27A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806" w:type="dxa"/>
            <w:shd w:val="clear" w:color="auto" w:fill="B8CCE4" w:themeFill="accent1" w:themeFillTint="66"/>
          </w:tcPr>
          <w:p w14:paraId="4B398274" w14:textId="326481E4" w:rsidR="00CD27A5" w:rsidRPr="00ED4AF8" w:rsidRDefault="00B77A7E" w:rsidP="00EF63E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D4AF8">
              <w:rPr>
                <w:rFonts w:ascii="Arial" w:hAnsi="Arial" w:cs="Arial"/>
                <w:b/>
                <w:sz w:val="20"/>
                <w:szCs w:val="22"/>
              </w:rPr>
              <w:t xml:space="preserve">(A) </w:t>
            </w:r>
            <w:r w:rsidR="00EF63EC" w:rsidRPr="00ED4AF8">
              <w:rPr>
                <w:rFonts w:ascii="Arial" w:hAnsi="Arial" w:cs="Arial"/>
                <w:b/>
                <w:sz w:val="20"/>
                <w:szCs w:val="22"/>
              </w:rPr>
              <w:t>Distinction</w:t>
            </w:r>
            <w:r w:rsidR="00CD27A5" w:rsidRPr="00ED4AF8">
              <w:rPr>
                <w:rFonts w:ascii="Arial" w:hAnsi="Arial" w:cs="Arial"/>
                <w:b/>
                <w:sz w:val="20"/>
                <w:szCs w:val="22"/>
              </w:rPr>
              <w:t xml:space="preserve"> (7</w:t>
            </w:r>
            <w:r w:rsidR="000F2CAB">
              <w:rPr>
                <w:rFonts w:ascii="Arial" w:hAnsi="Arial" w:cs="Arial"/>
                <w:b/>
                <w:sz w:val="20"/>
                <w:szCs w:val="22"/>
              </w:rPr>
              <w:t>0</w:t>
            </w:r>
            <w:r w:rsidR="00CD27A5" w:rsidRPr="00ED4AF8">
              <w:rPr>
                <w:rFonts w:ascii="Arial" w:hAnsi="Arial" w:cs="Arial"/>
                <w:b/>
                <w:sz w:val="20"/>
                <w:szCs w:val="22"/>
              </w:rPr>
              <w:t>-85)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14:paraId="784E7D18" w14:textId="77777777" w:rsidR="00B77A7E" w:rsidRPr="00ED4AF8" w:rsidRDefault="00B77A7E" w:rsidP="00CD27A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D4AF8">
              <w:rPr>
                <w:rFonts w:ascii="Arial" w:hAnsi="Arial" w:cs="Arial"/>
                <w:b/>
                <w:sz w:val="20"/>
                <w:szCs w:val="22"/>
              </w:rPr>
              <w:t xml:space="preserve"> (B) </w:t>
            </w:r>
            <w:r w:rsidR="00EF63EC" w:rsidRPr="00ED4AF8">
              <w:rPr>
                <w:rFonts w:ascii="Arial" w:hAnsi="Arial" w:cs="Arial"/>
                <w:b/>
                <w:sz w:val="20"/>
                <w:szCs w:val="22"/>
              </w:rPr>
              <w:t>Merit</w:t>
            </w:r>
          </w:p>
          <w:p w14:paraId="76220391" w14:textId="0B02C17B" w:rsidR="00CD27A5" w:rsidRPr="00ED4AF8" w:rsidRDefault="00CD27A5" w:rsidP="00CD27A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D4AF8">
              <w:rPr>
                <w:rFonts w:ascii="Arial" w:hAnsi="Arial" w:cs="Arial"/>
                <w:b/>
                <w:sz w:val="20"/>
                <w:szCs w:val="22"/>
              </w:rPr>
              <w:t>(6</w:t>
            </w:r>
            <w:r w:rsidR="000F2CAB">
              <w:rPr>
                <w:rFonts w:ascii="Arial" w:hAnsi="Arial" w:cs="Arial"/>
                <w:b/>
                <w:sz w:val="20"/>
                <w:szCs w:val="22"/>
              </w:rPr>
              <w:t>0</w:t>
            </w:r>
            <w:r w:rsidRPr="00ED4AF8">
              <w:rPr>
                <w:rFonts w:ascii="Arial" w:hAnsi="Arial" w:cs="Arial"/>
                <w:b/>
                <w:sz w:val="20"/>
                <w:szCs w:val="22"/>
              </w:rPr>
              <w:t xml:space="preserve">-69) </w:t>
            </w:r>
          </w:p>
        </w:tc>
        <w:tc>
          <w:tcPr>
            <w:tcW w:w="3289" w:type="dxa"/>
            <w:shd w:val="clear" w:color="auto" w:fill="B8CCE4" w:themeFill="accent1" w:themeFillTint="66"/>
          </w:tcPr>
          <w:p w14:paraId="11EFC9A4" w14:textId="77777777" w:rsidR="00B77A7E" w:rsidRPr="00ED4AF8" w:rsidRDefault="00B77A7E" w:rsidP="00CD27A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D4AF8">
              <w:rPr>
                <w:rFonts w:ascii="Arial" w:hAnsi="Arial" w:cs="Arial"/>
                <w:b/>
                <w:sz w:val="20"/>
                <w:szCs w:val="22"/>
              </w:rPr>
              <w:t>(C)</w:t>
            </w:r>
            <w:r w:rsidR="00CD27A5" w:rsidRPr="00ED4AF8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EF63EC" w:rsidRPr="00ED4AF8">
              <w:rPr>
                <w:rFonts w:ascii="Arial" w:hAnsi="Arial" w:cs="Arial"/>
                <w:b/>
                <w:sz w:val="20"/>
                <w:szCs w:val="22"/>
              </w:rPr>
              <w:t>Pass</w:t>
            </w:r>
          </w:p>
          <w:p w14:paraId="371744B6" w14:textId="43E0995D" w:rsidR="00CD27A5" w:rsidRPr="00ED4AF8" w:rsidRDefault="00CD27A5" w:rsidP="00CD27A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D4AF8">
              <w:rPr>
                <w:rFonts w:ascii="Arial" w:hAnsi="Arial" w:cs="Arial"/>
                <w:b/>
                <w:sz w:val="20"/>
                <w:szCs w:val="22"/>
              </w:rPr>
              <w:t>(5</w:t>
            </w:r>
            <w:r w:rsidR="000F2CAB">
              <w:rPr>
                <w:rFonts w:ascii="Arial" w:hAnsi="Arial" w:cs="Arial"/>
                <w:b/>
                <w:sz w:val="20"/>
                <w:szCs w:val="22"/>
              </w:rPr>
              <w:t>0</w:t>
            </w:r>
            <w:r w:rsidRPr="00ED4AF8">
              <w:rPr>
                <w:rFonts w:ascii="Arial" w:hAnsi="Arial" w:cs="Arial"/>
                <w:b/>
                <w:sz w:val="20"/>
                <w:szCs w:val="22"/>
              </w:rPr>
              <w:t>-5</w:t>
            </w:r>
            <w:r w:rsidR="000F2CAB">
              <w:rPr>
                <w:rFonts w:ascii="Arial" w:hAnsi="Arial" w:cs="Arial"/>
                <w:b/>
                <w:sz w:val="20"/>
                <w:szCs w:val="22"/>
              </w:rPr>
              <w:t>8</w:t>
            </w:r>
            <w:r w:rsidRPr="00ED4AF8">
              <w:rPr>
                <w:rFonts w:ascii="Arial" w:hAnsi="Arial" w:cs="Arial"/>
                <w:b/>
                <w:sz w:val="20"/>
                <w:szCs w:val="22"/>
              </w:rPr>
              <w:t xml:space="preserve">) 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14:paraId="12B3D36F" w14:textId="77777777" w:rsidR="00B77A7E" w:rsidRPr="00ED4AF8" w:rsidRDefault="00B77A7E" w:rsidP="00B77A7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D4AF8">
              <w:rPr>
                <w:rFonts w:ascii="Arial" w:hAnsi="Arial" w:cs="Arial"/>
                <w:b/>
                <w:sz w:val="20"/>
                <w:szCs w:val="22"/>
              </w:rPr>
              <w:t xml:space="preserve">(D) </w:t>
            </w:r>
            <w:r w:rsidR="00EF63EC" w:rsidRPr="00ED4AF8">
              <w:rPr>
                <w:rFonts w:ascii="Arial" w:hAnsi="Arial" w:cs="Arial"/>
                <w:b/>
                <w:sz w:val="20"/>
                <w:szCs w:val="22"/>
              </w:rPr>
              <w:t>Fail</w:t>
            </w:r>
          </w:p>
          <w:p w14:paraId="17C31095" w14:textId="77777777" w:rsidR="00CD27A5" w:rsidRPr="00ED4AF8" w:rsidRDefault="00CD27A5" w:rsidP="00B77A7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D4AF8">
              <w:rPr>
                <w:rFonts w:ascii="Arial" w:hAnsi="Arial" w:cs="Arial"/>
                <w:b/>
                <w:sz w:val="20"/>
                <w:szCs w:val="22"/>
              </w:rPr>
              <w:t xml:space="preserve">(40-49) </w:t>
            </w:r>
          </w:p>
        </w:tc>
        <w:tc>
          <w:tcPr>
            <w:tcW w:w="821" w:type="dxa"/>
            <w:shd w:val="clear" w:color="auto" w:fill="B8CCE4" w:themeFill="accent1" w:themeFillTint="66"/>
          </w:tcPr>
          <w:p w14:paraId="315FF401" w14:textId="77777777" w:rsidR="00CD27A5" w:rsidRPr="00ED4AF8" w:rsidRDefault="00CD27A5" w:rsidP="00CD27A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D27A5" w:rsidRPr="00ED4AF8" w14:paraId="06487A90" w14:textId="77777777">
        <w:tc>
          <w:tcPr>
            <w:tcW w:w="1809" w:type="dxa"/>
            <w:shd w:val="clear" w:color="auto" w:fill="B8CCE4" w:themeFill="accent1" w:themeFillTint="66"/>
          </w:tcPr>
          <w:p w14:paraId="02260923" w14:textId="77777777" w:rsidR="00CD27A5" w:rsidRPr="00806BDC" w:rsidRDefault="00EB131A" w:rsidP="00CD27A5">
            <w:pPr>
              <w:jc w:val="right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06B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Projection and communication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14:paraId="0839467B" w14:textId="77777777" w:rsidR="00CD27A5" w:rsidRPr="00ED4AF8" w:rsidRDefault="00EF63EC" w:rsidP="00CD27A5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D4AF8">
              <w:rPr>
                <w:rFonts w:ascii="Arial" w:hAnsi="Arial" w:cs="Arial"/>
                <w:b/>
                <w:sz w:val="20"/>
                <w:szCs w:val="22"/>
              </w:rPr>
              <w:t>Distinction</w:t>
            </w:r>
            <w:r w:rsidRPr="00ED4AF8">
              <w:rPr>
                <w:rFonts w:ascii="Arial" w:hAnsi="Arial" w:cs="Arial"/>
                <w:sz w:val="20"/>
                <w:szCs w:val="22"/>
              </w:rPr>
              <w:t xml:space="preserve"> (80</w:t>
            </w:r>
            <w:r w:rsidR="00CD27A5" w:rsidRPr="00ED4AF8">
              <w:rPr>
                <w:rFonts w:ascii="Arial" w:hAnsi="Arial" w:cs="Arial"/>
                <w:sz w:val="20"/>
                <w:szCs w:val="22"/>
              </w:rPr>
              <w:t>-100</w:t>
            </w:r>
            <w:r w:rsidR="00ED4AF8" w:rsidRPr="00ED4AF8">
              <w:rPr>
                <w:rFonts w:ascii="Arial" w:hAnsi="Arial" w:cs="Arial"/>
                <w:sz w:val="20"/>
                <w:szCs w:val="22"/>
              </w:rPr>
              <w:t>)</w:t>
            </w:r>
            <w:r w:rsidRPr="00ED4AF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EB131A" w:rsidRPr="00ED4AF8">
              <w:rPr>
                <w:rFonts w:ascii="Arial" w:hAnsi="Arial" w:cs="Arial"/>
                <w:sz w:val="20"/>
                <w:szCs w:val="22"/>
              </w:rPr>
              <w:t>– See Han</w:t>
            </w:r>
            <w:r w:rsidR="00CD27A5" w:rsidRPr="00ED4AF8">
              <w:rPr>
                <w:rFonts w:ascii="Arial" w:hAnsi="Arial" w:cs="Arial"/>
                <w:sz w:val="20"/>
                <w:szCs w:val="22"/>
              </w:rPr>
              <w:t>dbook</w:t>
            </w:r>
            <w:r w:rsidR="00875467" w:rsidRPr="00ED4AF8">
              <w:rPr>
                <w:rFonts w:ascii="Arial" w:hAnsi="Arial" w:cs="Arial"/>
                <w:sz w:val="20"/>
                <w:szCs w:val="22"/>
              </w:rPr>
              <w:t xml:space="preserve"> for guidance</w:t>
            </w:r>
          </w:p>
        </w:tc>
        <w:tc>
          <w:tcPr>
            <w:tcW w:w="2806" w:type="dxa"/>
            <w:shd w:val="clear" w:color="auto" w:fill="DBE5F1" w:themeFill="accent1" w:themeFillTint="33"/>
          </w:tcPr>
          <w:p w14:paraId="18518A18" w14:textId="77777777" w:rsidR="00EF63EC" w:rsidRPr="00ED4AF8" w:rsidRDefault="00EF63EC" w:rsidP="00EF63EC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</w:rPr>
            </w:pPr>
            <w:r w:rsidRPr="00ED4AF8">
              <w:rPr>
                <w:rFonts w:ascii="Arial" w:hAnsi="Arial" w:cs="Times New Roman"/>
                <w:sz w:val="20"/>
              </w:rPr>
              <w:t xml:space="preserve">The programme is </w:t>
            </w:r>
            <w:r w:rsidRPr="00ED4AF8">
              <w:rPr>
                <w:rFonts w:ascii="Arial" w:hAnsi="Arial" w:cs="Times New Roman"/>
                <w:b/>
                <w:sz w:val="20"/>
              </w:rPr>
              <w:t>innovative</w:t>
            </w:r>
            <w:r w:rsidRPr="00ED4AF8">
              <w:rPr>
                <w:rFonts w:ascii="Arial" w:hAnsi="Arial" w:cs="Times New Roman"/>
                <w:sz w:val="20"/>
              </w:rPr>
              <w:t xml:space="preserve"> and its execution </w:t>
            </w:r>
            <w:r w:rsidRPr="00ED4AF8">
              <w:rPr>
                <w:rFonts w:ascii="Arial" w:hAnsi="Arial" w:cs="Times New Roman"/>
                <w:b/>
                <w:sz w:val="20"/>
              </w:rPr>
              <w:t>memorable</w:t>
            </w:r>
            <w:r w:rsidRPr="00ED4AF8">
              <w:rPr>
                <w:rFonts w:ascii="Arial" w:hAnsi="Arial" w:cs="Times New Roman"/>
                <w:sz w:val="20"/>
              </w:rPr>
              <w:t xml:space="preserve">, and moves the audience both intellectually and emotionally. Technical command is entirely assimilated into creative interpretation, and the performer's </w:t>
            </w:r>
            <w:r w:rsidRPr="00ED4AF8">
              <w:rPr>
                <w:rFonts w:ascii="Arial" w:hAnsi="Arial" w:cs="Times New Roman"/>
                <w:b/>
                <w:sz w:val="20"/>
              </w:rPr>
              <w:t>individual voice</w:t>
            </w:r>
            <w:r w:rsidRPr="00ED4AF8">
              <w:rPr>
                <w:rFonts w:ascii="Arial" w:hAnsi="Arial" w:cs="Times New Roman"/>
                <w:sz w:val="20"/>
              </w:rPr>
              <w:t xml:space="preserve"> is clearly evident. </w:t>
            </w:r>
          </w:p>
          <w:p w14:paraId="0B2B880A" w14:textId="77777777" w:rsidR="00CD27A5" w:rsidRPr="00ED4AF8" w:rsidRDefault="00CD27A5" w:rsidP="00EF63EC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FFFF77"/>
          </w:tcPr>
          <w:p w14:paraId="200E9D3F" w14:textId="77777777" w:rsidR="00EF63EC" w:rsidRPr="00ED4AF8" w:rsidRDefault="00EF63EC" w:rsidP="00EF63EC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</w:rPr>
            </w:pPr>
            <w:r w:rsidRPr="00ED4AF8">
              <w:rPr>
                <w:rFonts w:ascii="Arial" w:hAnsi="Arial" w:cs="Times New Roman"/>
                <w:sz w:val="20"/>
              </w:rPr>
              <w:t xml:space="preserve">The programme projects a </w:t>
            </w:r>
            <w:r w:rsidRPr="00ED4AF8">
              <w:rPr>
                <w:rFonts w:ascii="Arial" w:hAnsi="Arial" w:cs="Times New Roman"/>
                <w:b/>
                <w:sz w:val="20"/>
              </w:rPr>
              <w:t>wide range of musical and technical abilities</w:t>
            </w:r>
            <w:r w:rsidRPr="00ED4AF8">
              <w:rPr>
                <w:rFonts w:ascii="Arial" w:hAnsi="Arial" w:cs="Times New Roman"/>
                <w:sz w:val="20"/>
              </w:rPr>
              <w:t xml:space="preserve"> and sustains audience interest throughout even though there may be slight unevenness in the quality of the entire performance. The performer appears generally </w:t>
            </w:r>
          </w:p>
          <w:p w14:paraId="6BB33F28" w14:textId="77777777" w:rsidR="00EF63EC" w:rsidRPr="00ED4AF8" w:rsidRDefault="00EF63EC" w:rsidP="00EF63EC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</w:rPr>
            </w:pPr>
            <w:r w:rsidRPr="00ED4AF8">
              <w:rPr>
                <w:rFonts w:ascii="Arial" w:hAnsi="Arial" w:cs="Times New Roman"/>
                <w:b/>
                <w:sz w:val="20"/>
              </w:rPr>
              <w:t>assured</w:t>
            </w:r>
            <w:r w:rsidRPr="00ED4AF8">
              <w:rPr>
                <w:rFonts w:ascii="Arial" w:hAnsi="Arial" w:cs="Times New Roman"/>
                <w:sz w:val="20"/>
              </w:rPr>
              <w:t xml:space="preserve">. </w:t>
            </w:r>
          </w:p>
          <w:p w14:paraId="568ACBBE" w14:textId="77777777" w:rsidR="00CD27A5" w:rsidRPr="00ED4AF8" w:rsidRDefault="00B65D1D" w:rsidP="00B65D1D">
            <w:pPr>
              <w:spacing w:after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D4AF8">
              <w:rPr>
                <w:rFonts w:ascii="Arial" w:hAnsi="Arial" w:cs="Arial"/>
                <w:sz w:val="20"/>
                <w:szCs w:val="22"/>
              </w:rPr>
              <w:t>.</w:t>
            </w:r>
            <w:r w:rsidR="00C63584" w:rsidRPr="00ED4AF8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3289" w:type="dxa"/>
            <w:shd w:val="clear" w:color="auto" w:fill="DBE5F1" w:themeFill="accent1" w:themeFillTint="33"/>
          </w:tcPr>
          <w:p w14:paraId="25B710F7" w14:textId="77777777" w:rsidR="00CD27A5" w:rsidRPr="00ED4AF8" w:rsidRDefault="00EF63EC" w:rsidP="00EF63EC">
            <w:pPr>
              <w:spacing w:beforeLines="1" w:before="2" w:afterLines="1" w:after="2"/>
              <w:rPr>
                <w:rFonts w:ascii="Arial" w:hAnsi="Arial" w:cs="Arial"/>
                <w:sz w:val="20"/>
                <w:szCs w:val="22"/>
              </w:rPr>
            </w:pPr>
            <w:r w:rsidRPr="00ED4AF8">
              <w:rPr>
                <w:rFonts w:ascii="Arial" w:hAnsi="Arial" w:cs="Times New Roman"/>
                <w:sz w:val="20"/>
              </w:rPr>
              <w:t xml:space="preserve">The programme projects </w:t>
            </w:r>
            <w:r w:rsidRPr="00ED4AF8">
              <w:rPr>
                <w:rFonts w:ascii="Arial" w:hAnsi="Arial" w:cs="Times New Roman"/>
                <w:b/>
                <w:sz w:val="20"/>
              </w:rPr>
              <w:t>a range</w:t>
            </w:r>
            <w:r w:rsidRPr="00ED4AF8">
              <w:rPr>
                <w:rFonts w:ascii="Arial" w:hAnsi="Arial" w:cs="Times New Roman"/>
                <w:sz w:val="20"/>
              </w:rPr>
              <w:t xml:space="preserve"> of musical and technical abilities, and sustains audience interest. The performer communicates interpretations </w:t>
            </w:r>
            <w:r w:rsidRPr="00ED4AF8">
              <w:rPr>
                <w:rFonts w:ascii="Arial" w:hAnsi="Arial" w:cs="Times New Roman"/>
                <w:b/>
                <w:sz w:val="20"/>
              </w:rPr>
              <w:t>consistently</w:t>
            </w:r>
            <w:r w:rsidRPr="00ED4AF8">
              <w:rPr>
                <w:rFonts w:ascii="Arial" w:hAnsi="Arial" w:cs="Times New Roman"/>
                <w:sz w:val="20"/>
              </w:rPr>
              <w:t xml:space="preserve">. 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14:paraId="7B129E81" w14:textId="77777777" w:rsidR="00CD27A5" w:rsidRPr="00ED4AF8" w:rsidRDefault="00EF63EC" w:rsidP="00EF63EC">
            <w:pPr>
              <w:pStyle w:val="NormalWeb"/>
              <w:spacing w:before="2" w:after="2"/>
              <w:rPr>
                <w:rFonts w:ascii="Arial" w:hAnsi="Arial"/>
              </w:rPr>
            </w:pPr>
            <w:r w:rsidRPr="00ED4AF8">
              <w:rPr>
                <w:rFonts w:ascii="Arial" w:hAnsi="Arial"/>
                <w:szCs w:val="24"/>
              </w:rPr>
              <w:t xml:space="preserve">The programme demonstrates a </w:t>
            </w:r>
            <w:r w:rsidRPr="00ED4AF8">
              <w:rPr>
                <w:rFonts w:ascii="Arial" w:hAnsi="Arial"/>
                <w:b/>
                <w:szCs w:val="24"/>
              </w:rPr>
              <w:t>reasonable</w:t>
            </w:r>
            <w:r w:rsidRPr="00ED4AF8">
              <w:rPr>
                <w:rFonts w:ascii="Arial" w:hAnsi="Arial"/>
                <w:szCs w:val="24"/>
              </w:rPr>
              <w:t xml:space="preserve"> range of technical and musical abilities and some sense of occasion is created. But the performance is efficient more than creative.</w:t>
            </w:r>
            <w:r w:rsidRPr="00ED4AF8">
              <w:rPr>
                <w:rFonts w:ascii="Arial" w:hAnsi="Arial" w:cs="Arial"/>
                <w:b/>
                <w:szCs w:val="22"/>
              </w:rPr>
              <w:t xml:space="preserve"> </w:t>
            </w:r>
            <w:r w:rsidR="001A4283" w:rsidRPr="00ED4AF8">
              <w:rPr>
                <w:rFonts w:ascii="Arial" w:hAnsi="Arial" w:cs="Arial"/>
                <w:b/>
                <w:szCs w:val="22"/>
              </w:rPr>
              <w:t>Plausible</w:t>
            </w:r>
            <w:r w:rsidR="001A4283" w:rsidRPr="00ED4AF8">
              <w:rPr>
                <w:rFonts w:ascii="Arial" w:hAnsi="Arial" w:cs="Arial"/>
                <w:szCs w:val="22"/>
              </w:rPr>
              <w:t xml:space="preserve"> platform manner, with only intermittent communicative ability.</w:t>
            </w:r>
            <w:r w:rsidR="00C63584" w:rsidRPr="00ED4AF8">
              <w:rPr>
                <w:rFonts w:ascii="Arial" w:hAnsi="Arial" w:cs="Arial"/>
                <w:szCs w:val="22"/>
              </w:rPr>
              <w:t xml:space="preserve"> Programming is itself often weak and/or unachieved.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14:paraId="1457C5B5" w14:textId="77777777" w:rsidR="00CD27A5" w:rsidRPr="00ED4AF8" w:rsidRDefault="00ED4AF8" w:rsidP="00CD27A5">
            <w:pPr>
              <w:spacing w:after="100" w:afterAutospacing="1"/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D4AF8">
              <w:rPr>
                <w:rFonts w:ascii="Arial" w:hAnsi="Arial" w:cs="Arial"/>
                <w:b/>
                <w:sz w:val="20"/>
                <w:szCs w:val="22"/>
              </w:rPr>
              <w:t>Low F</w:t>
            </w:r>
            <w:r w:rsidR="00CD27A5" w:rsidRPr="00ED4AF8">
              <w:rPr>
                <w:rFonts w:ascii="Arial" w:hAnsi="Arial" w:cs="Arial"/>
                <w:b/>
                <w:sz w:val="20"/>
                <w:szCs w:val="22"/>
              </w:rPr>
              <w:t xml:space="preserve">ail </w:t>
            </w:r>
            <w:r w:rsidR="00EB131A" w:rsidRPr="00ED4AF8">
              <w:rPr>
                <w:rFonts w:ascii="Arial" w:hAnsi="Arial" w:cs="Arial"/>
                <w:sz w:val="20"/>
                <w:szCs w:val="22"/>
              </w:rPr>
              <w:t>(1-39) – See Han</w:t>
            </w:r>
            <w:r w:rsidR="00CD27A5" w:rsidRPr="00ED4AF8">
              <w:rPr>
                <w:rFonts w:ascii="Arial" w:hAnsi="Arial" w:cs="Arial"/>
                <w:sz w:val="20"/>
                <w:szCs w:val="22"/>
              </w:rPr>
              <w:t>dbook</w:t>
            </w:r>
            <w:r w:rsidR="00875467" w:rsidRPr="00ED4AF8">
              <w:rPr>
                <w:rFonts w:ascii="Arial" w:hAnsi="Arial" w:cs="Arial"/>
                <w:sz w:val="20"/>
                <w:szCs w:val="22"/>
              </w:rPr>
              <w:t xml:space="preserve"> for guidance</w:t>
            </w:r>
          </w:p>
        </w:tc>
      </w:tr>
      <w:tr w:rsidR="00CD27A5" w:rsidRPr="00ED4AF8" w14:paraId="4FCA156F" w14:textId="77777777">
        <w:tc>
          <w:tcPr>
            <w:tcW w:w="1809" w:type="dxa"/>
            <w:shd w:val="clear" w:color="auto" w:fill="B8CCE4" w:themeFill="accent1" w:themeFillTint="66"/>
          </w:tcPr>
          <w:p w14:paraId="25929691" w14:textId="77777777" w:rsidR="00CD27A5" w:rsidRPr="00806BDC" w:rsidRDefault="00EB131A" w:rsidP="00CD27A5">
            <w:pPr>
              <w:jc w:val="right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06B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Technical control (intonation where relevant)</w:t>
            </w:r>
          </w:p>
        </w:tc>
        <w:tc>
          <w:tcPr>
            <w:tcW w:w="738" w:type="dxa"/>
            <w:vMerge/>
          </w:tcPr>
          <w:p w14:paraId="03A7119F" w14:textId="77777777" w:rsidR="00CD27A5" w:rsidRPr="00ED4AF8" w:rsidRDefault="00CD27A5" w:rsidP="00CD27A5">
            <w:pPr>
              <w:ind w:left="113" w:right="113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06" w:type="dxa"/>
            <w:shd w:val="clear" w:color="auto" w:fill="FFFF89"/>
          </w:tcPr>
          <w:p w14:paraId="3B5BA52D" w14:textId="77777777" w:rsidR="00CD27A5" w:rsidRPr="00ED4AF8" w:rsidRDefault="001A4283" w:rsidP="001A4283">
            <w:pPr>
              <w:spacing w:after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D4AF8">
              <w:rPr>
                <w:rFonts w:ascii="Arial" w:hAnsi="Arial" w:cs="Arial"/>
                <w:b/>
                <w:sz w:val="20"/>
                <w:szCs w:val="22"/>
              </w:rPr>
              <w:t>High</w:t>
            </w:r>
            <w:r w:rsidRPr="00ED4AF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D4AF8">
              <w:rPr>
                <w:rFonts w:ascii="Arial" w:hAnsi="Arial" w:cs="Arial"/>
                <w:b/>
                <w:sz w:val="20"/>
                <w:szCs w:val="22"/>
              </w:rPr>
              <w:t>level</w:t>
            </w:r>
            <w:r w:rsidRPr="00ED4AF8">
              <w:rPr>
                <w:rFonts w:ascii="Arial" w:hAnsi="Arial" w:cs="Arial"/>
                <w:sz w:val="20"/>
                <w:szCs w:val="22"/>
              </w:rPr>
              <w:t xml:space="preserve"> of technical control </w:t>
            </w:r>
            <w:r w:rsidR="00DF4547" w:rsidRPr="00ED4AF8">
              <w:rPr>
                <w:rFonts w:ascii="Arial" w:hAnsi="Arial" w:cs="Arial"/>
                <w:sz w:val="20"/>
                <w:szCs w:val="22"/>
              </w:rPr>
              <w:t xml:space="preserve">and fluidity </w:t>
            </w:r>
            <w:r w:rsidRPr="00ED4AF8">
              <w:rPr>
                <w:rFonts w:ascii="Arial" w:hAnsi="Arial" w:cs="Arial"/>
                <w:sz w:val="20"/>
                <w:szCs w:val="22"/>
              </w:rPr>
              <w:t>in all aspects of the recital.</w:t>
            </w:r>
          </w:p>
        </w:tc>
        <w:tc>
          <w:tcPr>
            <w:tcW w:w="3260" w:type="dxa"/>
            <w:shd w:val="clear" w:color="auto" w:fill="FFFFC1"/>
          </w:tcPr>
          <w:p w14:paraId="45DC93D4" w14:textId="77777777" w:rsidR="00CD27A5" w:rsidRPr="00ED4AF8" w:rsidRDefault="00DF4547" w:rsidP="00806BDC">
            <w:pPr>
              <w:spacing w:after="80"/>
              <w:rPr>
                <w:rFonts w:ascii="Arial" w:hAnsi="Arial" w:cs="Arial"/>
                <w:sz w:val="20"/>
                <w:szCs w:val="22"/>
              </w:rPr>
            </w:pPr>
            <w:r w:rsidRPr="00ED4AF8">
              <w:rPr>
                <w:rFonts w:ascii="Arial" w:hAnsi="Arial" w:cs="Arial"/>
                <w:sz w:val="20"/>
                <w:szCs w:val="22"/>
              </w:rPr>
              <w:t>T</w:t>
            </w:r>
            <w:r w:rsidR="00A64276" w:rsidRPr="00ED4AF8">
              <w:rPr>
                <w:rFonts w:ascii="Arial" w:hAnsi="Arial" w:cs="Arial"/>
                <w:sz w:val="20"/>
                <w:szCs w:val="22"/>
              </w:rPr>
              <w:t>echnical abilities</w:t>
            </w:r>
            <w:r w:rsidRPr="00ED4AF8">
              <w:rPr>
                <w:rFonts w:ascii="Arial" w:hAnsi="Arial" w:cs="Arial"/>
                <w:sz w:val="20"/>
                <w:szCs w:val="22"/>
              </w:rPr>
              <w:t xml:space="preserve"> are</w:t>
            </w:r>
            <w:r w:rsidR="00A64276" w:rsidRPr="00ED4AF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D4AF8">
              <w:rPr>
                <w:rFonts w:ascii="Arial" w:hAnsi="Arial" w:cs="Arial"/>
                <w:sz w:val="20"/>
                <w:szCs w:val="22"/>
              </w:rPr>
              <w:t xml:space="preserve">mostly </w:t>
            </w:r>
            <w:r w:rsidRPr="00ED4AF8">
              <w:rPr>
                <w:rFonts w:ascii="Arial" w:hAnsi="Arial" w:cs="Arial"/>
                <w:b/>
                <w:sz w:val="20"/>
                <w:szCs w:val="22"/>
              </w:rPr>
              <w:t>controlled</w:t>
            </w:r>
            <w:r w:rsidRPr="00ED4AF8">
              <w:rPr>
                <w:rFonts w:ascii="Arial" w:hAnsi="Arial" w:cs="Arial"/>
                <w:sz w:val="20"/>
                <w:szCs w:val="22"/>
              </w:rPr>
              <w:t xml:space="preserve"> and fluid</w:t>
            </w:r>
            <w:r w:rsidR="00A64276" w:rsidRPr="00ED4AF8">
              <w:rPr>
                <w:rFonts w:ascii="Arial" w:hAnsi="Arial" w:cs="Arial"/>
                <w:sz w:val="20"/>
                <w:szCs w:val="22"/>
              </w:rPr>
              <w:t>, although there may be a few lapses.</w:t>
            </w:r>
          </w:p>
        </w:tc>
        <w:tc>
          <w:tcPr>
            <w:tcW w:w="3289" w:type="dxa"/>
            <w:shd w:val="clear" w:color="auto" w:fill="FFFF77"/>
          </w:tcPr>
          <w:p w14:paraId="3A1FF5BF" w14:textId="77777777" w:rsidR="00CD27A5" w:rsidRPr="00ED4AF8" w:rsidRDefault="005440AC" w:rsidP="00CD27A5">
            <w:pPr>
              <w:spacing w:after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D4AF8">
              <w:rPr>
                <w:rFonts w:ascii="Arial" w:hAnsi="Arial" w:cs="Arial"/>
                <w:b/>
                <w:sz w:val="20"/>
                <w:szCs w:val="22"/>
              </w:rPr>
              <w:t>Adequate</w:t>
            </w:r>
            <w:r w:rsidRPr="00ED4AF8">
              <w:rPr>
                <w:rFonts w:ascii="Arial" w:hAnsi="Arial" w:cs="Arial"/>
                <w:sz w:val="20"/>
                <w:szCs w:val="22"/>
              </w:rPr>
              <w:t xml:space="preserve"> technical control is shown, with a reasonable sense of the instrument’s or voice’s capabilities.</w:t>
            </w:r>
            <w:r w:rsidR="00EF63EC" w:rsidRPr="00ED4AF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EF63EC" w:rsidRPr="00ED4AF8">
              <w:rPr>
                <w:rFonts w:ascii="Arial" w:hAnsi="Arial" w:cs="Times New Roman"/>
                <w:sz w:val="20"/>
              </w:rPr>
              <w:t>Technical weaknesses may be outweighed by musical qualities, but overall the performance will be strong</w:t>
            </w:r>
          </w:p>
        </w:tc>
        <w:tc>
          <w:tcPr>
            <w:tcW w:w="2694" w:type="dxa"/>
            <w:shd w:val="clear" w:color="auto" w:fill="FFFF89"/>
          </w:tcPr>
          <w:p w14:paraId="77237008" w14:textId="77777777" w:rsidR="00CD27A5" w:rsidRPr="00ED4AF8" w:rsidRDefault="00C63584" w:rsidP="00CD27A5">
            <w:pPr>
              <w:spacing w:after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D4AF8">
              <w:rPr>
                <w:rFonts w:ascii="Arial" w:hAnsi="Arial" w:cs="Arial"/>
                <w:b/>
                <w:sz w:val="20"/>
                <w:szCs w:val="22"/>
              </w:rPr>
              <w:t xml:space="preserve">Basic </w:t>
            </w:r>
            <w:r w:rsidRPr="00ED4AF8">
              <w:rPr>
                <w:rFonts w:ascii="Arial" w:hAnsi="Arial" w:cs="Arial"/>
                <w:sz w:val="20"/>
                <w:szCs w:val="22"/>
              </w:rPr>
              <w:t>technical control is shown, yet there are several important lapses.</w:t>
            </w:r>
          </w:p>
        </w:tc>
        <w:tc>
          <w:tcPr>
            <w:tcW w:w="821" w:type="dxa"/>
            <w:vMerge/>
          </w:tcPr>
          <w:p w14:paraId="258DE655" w14:textId="77777777" w:rsidR="00CD27A5" w:rsidRPr="00ED4AF8" w:rsidRDefault="00CD27A5" w:rsidP="00CD27A5">
            <w:pPr>
              <w:ind w:left="113" w:right="113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D27A5" w:rsidRPr="00ED4AF8" w14:paraId="4D17FD63" w14:textId="77777777">
        <w:tc>
          <w:tcPr>
            <w:tcW w:w="1809" w:type="dxa"/>
            <w:shd w:val="clear" w:color="auto" w:fill="B8CCE4" w:themeFill="accent1" w:themeFillTint="66"/>
          </w:tcPr>
          <w:p w14:paraId="16A512E7" w14:textId="77777777" w:rsidR="00CD27A5" w:rsidRPr="00806BDC" w:rsidRDefault="00EB131A" w:rsidP="00CD27A5">
            <w:pPr>
              <w:jc w:val="right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06B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Articulation</w:t>
            </w:r>
          </w:p>
        </w:tc>
        <w:tc>
          <w:tcPr>
            <w:tcW w:w="738" w:type="dxa"/>
            <w:vMerge/>
          </w:tcPr>
          <w:p w14:paraId="55D2D7A5" w14:textId="77777777" w:rsidR="00CD27A5" w:rsidRPr="00ED4AF8" w:rsidRDefault="00CD27A5" w:rsidP="00CD27A5">
            <w:pPr>
              <w:ind w:left="113" w:right="113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06" w:type="dxa"/>
            <w:shd w:val="clear" w:color="auto" w:fill="DBE5F1" w:themeFill="accent1" w:themeFillTint="33"/>
          </w:tcPr>
          <w:p w14:paraId="14A7C9D5" w14:textId="77777777" w:rsidR="00CD27A5" w:rsidRPr="00ED4AF8" w:rsidRDefault="00E82893" w:rsidP="00CD27A5">
            <w:pPr>
              <w:spacing w:after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D4AF8">
              <w:rPr>
                <w:rFonts w:ascii="Arial" w:hAnsi="Arial" w:cs="Arial"/>
                <w:b/>
                <w:sz w:val="20"/>
                <w:szCs w:val="22"/>
              </w:rPr>
              <w:t>Highly</w:t>
            </w:r>
            <w:r w:rsidRPr="00ED4AF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D4AF8">
              <w:rPr>
                <w:rFonts w:ascii="Arial" w:hAnsi="Arial" w:cs="Arial"/>
                <w:b/>
                <w:sz w:val="20"/>
                <w:szCs w:val="22"/>
              </w:rPr>
              <w:t>varied</w:t>
            </w:r>
            <w:r w:rsidRPr="00ED4AF8">
              <w:rPr>
                <w:rFonts w:ascii="Arial" w:hAnsi="Arial" w:cs="Arial"/>
                <w:sz w:val="20"/>
                <w:szCs w:val="22"/>
              </w:rPr>
              <w:t xml:space="preserve">, where appropriate, facility for articulation, strongly connected to interpretative </w:t>
            </w:r>
            <w:r w:rsidR="00DF4547" w:rsidRPr="00ED4AF8">
              <w:rPr>
                <w:rFonts w:ascii="Arial" w:hAnsi="Arial" w:cs="Arial"/>
                <w:sz w:val="20"/>
                <w:szCs w:val="22"/>
              </w:rPr>
              <w:t xml:space="preserve">and stylistic </w:t>
            </w:r>
            <w:r w:rsidRPr="00ED4AF8">
              <w:rPr>
                <w:rFonts w:ascii="Arial" w:hAnsi="Arial" w:cs="Arial"/>
                <w:sz w:val="20"/>
                <w:szCs w:val="22"/>
              </w:rPr>
              <w:t>aims.</w:t>
            </w:r>
          </w:p>
        </w:tc>
        <w:tc>
          <w:tcPr>
            <w:tcW w:w="3260" w:type="dxa"/>
            <w:shd w:val="clear" w:color="auto" w:fill="FFFF89"/>
          </w:tcPr>
          <w:p w14:paraId="03F6B1A5" w14:textId="77777777" w:rsidR="00CD27A5" w:rsidRPr="00ED4AF8" w:rsidRDefault="008D7D9D" w:rsidP="00CD27A5">
            <w:pPr>
              <w:spacing w:after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D4AF8">
              <w:rPr>
                <w:rFonts w:ascii="Arial" w:hAnsi="Arial" w:cs="Arial"/>
                <w:sz w:val="20"/>
                <w:szCs w:val="22"/>
              </w:rPr>
              <w:t>Considerable</w:t>
            </w:r>
            <w:r w:rsidRPr="00ED4AF8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ED4AF8">
              <w:rPr>
                <w:rFonts w:ascii="Arial" w:hAnsi="Arial" w:cs="Arial"/>
                <w:sz w:val="20"/>
                <w:szCs w:val="22"/>
              </w:rPr>
              <w:t xml:space="preserve">effort and achievement in projecting a variety of articulation, which generally </w:t>
            </w:r>
            <w:r w:rsidRPr="00ED4AF8">
              <w:rPr>
                <w:rFonts w:ascii="Arial" w:hAnsi="Arial" w:cs="Arial"/>
                <w:b/>
                <w:sz w:val="20"/>
                <w:szCs w:val="22"/>
              </w:rPr>
              <w:t>convinces</w:t>
            </w:r>
            <w:r w:rsidRPr="00ED4AF8">
              <w:rPr>
                <w:rFonts w:ascii="Arial" w:hAnsi="Arial" w:cs="Arial"/>
                <w:sz w:val="20"/>
                <w:szCs w:val="22"/>
              </w:rPr>
              <w:t xml:space="preserve"> in interpretative </w:t>
            </w:r>
            <w:r w:rsidR="00DF4547" w:rsidRPr="00ED4AF8">
              <w:rPr>
                <w:rFonts w:ascii="Arial" w:hAnsi="Arial" w:cs="Arial"/>
                <w:sz w:val="20"/>
                <w:szCs w:val="22"/>
              </w:rPr>
              <w:t xml:space="preserve">and stylistic </w:t>
            </w:r>
            <w:r w:rsidRPr="00ED4AF8">
              <w:rPr>
                <w:rFonts w:ascii="Arial" w:hAnsi="Arial" w:cs="Arial"/>
                <w:sz w:val="20"/>
                <w:szCs w:val="22"/>
              </w:rPr>
              <w:t>terms.</w:t>
            </w:r>
          </w:p>
        </w:tc>
        <w:tc>
          <w:tcPr>
            <w:tcW w:w="3289" w:type="dxa"/>
            <w:shd w:val="clear" w:color="auto" w:fill="DBE5F1" w:themeFill="accent1" w:themeFillTint="33"/>
          </w:tcPr>
          <w:p w14:paraId="2A09C270" w14:textId="77777777" w:rsidR="00CD27A5" w:rsidRPr="00ED4AF8" w:rsidRDefault="005440AC" w:rsidP="00CD27A5">
            <w:pPr>
              <w:spacing w:after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D4AF8">
              <w:rPr>
                <w:rFonts w:ascii="Arial" w:hAnsi="Arial" w:cs="Arial"/>
                <w:sz w:val="20"/>
                <w:szCs w:val="22"/>
              </w:rPr>
              <w:t>Articulation fulfils musical and programm</w:t>
            </w:r>
            <w:r w:rsidR="00C63584" w:rsidRPr="00ED4AF8">
              <w:rPr>
                <w:rFonts w:ascii="Arial" w:hAnsi="Arial" w:cs="Arial"/>
                <w:sz w:val="20"/>
                <w:szCs w:val="22"/>
              </w:rPr>
              <w:t xml:space="preserve">ing requirements </w:t>
            </w:r>
            <w:r w:rsidR="00C63584" w:rsidRPr="00ED4AF8">
              <w:rPr>
                <w:rFonts w:ascii="Arial" w:hAnsi="Arial" w:cs="Arial"/>
                <w:b/>
                <w:sz w:val="20"/>
                <w:szCs w:val="22"/>
              </w:rPr>
              <w:t>partially</w:t>
            </w:r>
            <w:r w:rsidR="00C63584" w:rsidRPr="00ED4AF8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14:paraId="5374FEB4" w14:textId="77777777" w:rsidR="00CD27A5" w:rsidRPr="00ED4AF8" w:rsidRDefault="00C63584" w:rsidP="00CD27A5">
            <w:pPr>
              <w:spacing w:after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D4AF8">
              <w:rPr>
                <w:rFonts w:ascii="Arial" w:hAnsi="Arial" w:cs="Arial"/>
                <w:sz w:val="20"/>
                <w:szCs w:val="22"/>
              </w:rPr>
              <w:t xml:space="preserve">Some variety of articulation is shown, yet with only </w:t>
            </w:r>
            <w:r w:rsidRPr="00ED4AF8">
              <w:rPr>
                <w:rFonts w:ascii="Arial" w:hAnsi="Arial" w:cs="Arial"/>
                <w:b/>
                <w:sz w:val="20"/>
                <w:szCs w:val="22"/>
              </w:rPr>
              <w:t xml:space="preserve">intermittent </w:t>
            </w:r>
            <w:r w:rsidRPr="00ED4AF8">
              <w:rPr>
                <w:rFonts w:ascii="Arial" w:hAnsi="Arial" w:cs="Arial"/>
                <w:sz w:val="20"/>
                <w:szCs w:val="22"/>
              </w:rPr>
              <w:t>performative relevance and success.</w:t>
            </w:r>
          </w:p>
        </w:tc>
        <w:tc>
          <w:tcPr>
            <w:tcW w:w="821" w:type="dxa"/>
            <w:vMerge/>
          </w:tcPr>
          <w:p w14:paraId="4A5C2C30" w14:textId="77777777" w:rsidR="00CD27A5" w:rsidRPr="00ED4AF8" w:rsidRDefault="00CD27A5" w:rsidP="00CD27A5">
            <w:pPr>
              <w:ind w:left="113" w:right="113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D27A5" w:rsidRPr="00ED4AF8" w14:paraId="4113C2C3" w14:textId="77777777">
        <w:tc>
          <w:tcPr>
            <w:tcW w:w="1809" w:type="dxa"/>
            <w:shd w:val="clear" w:color="auto" w:fill="B8CCE4" w:themeFill="accent1" w:themeFillTint="66"/>
          </w:tcPr>
          <w:p w14:paraId="2C60918A" w14:textId="77777777" w:rsidR="00CD27A5" w:rsidRPr="00806BDC" w:rsidRDefault="00EB131A" w:rsidP="00CD27A5">
            <w:pPr>
              <w:jc w:val="right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06B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Tone quality, expressive range</w:t>
            </w:r>
          </w:p>
        </w:tc>
        <w:tc>
          <w:tcPr>
            <w:tcW w:w="738" w:type="dxa"/>
            <w:vMerge/>
          </w:tcPr>
          <w:p w14:paraId="0FBC150E" w14:textId="77777777" w:rsidR="00CD27A5" w:rsidRPr="00ED4AF8" w:rsidRDefault="00CD27A5" w:rsidP="00CD27A5">
            <w:pPr>
              <w:ind w:left="113" w:right="113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06" w:type="dxa"/>
            <w:shd w:val="clear" w:color="auto" w:fill="DBE5F1" w:themeFill="accent1" w:themeFillTint="33"/>
          </w:tcPr>
          <w:p w14:paraId="3D807D39" w14:textId="77777777" w:rsidR="00CD27A5" w:rsidRPr="00ED4AF8" w:rsidRDefault="00E82893" w:rsidP="00CD27A5">
            <w:pPr>
              <w:spacing w:after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D4AF8">
              <w:rPr>
                <w:rFonts w:ascii="Arial" w:hAnsi="Arial" w:cs="Arial"/>
                <w:sz w:val="20"/>
                <w:szCs w:val="22"/>
              </w:rPr>
              <w:t>Tone quality and expressive range are</w:t>
            </w:r>
            <w:r w:rsidR="001A4283" w:rsidRPr="00ED4AF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1A4283" w:rsidRPr="00ED4AF8">
              <w:rPr>
                <w:rFonts w:ascii="Arial" w:hAnsi="Arial" w:cs="Arial"/>
                <w:b/>
                <w:sz w:val="20"/>
                <w:szCs w:val="22"/>
              </w:rPr>
              <w:t>excellent</w:t>
            </w:r>
            <w:r w:rsidR="00DF4547" w:rsidRPr="00ED4AF8">
              <w:rPr>
                <w:rFonts w:ascii="Arial" w:hAnsi="Arial" w:cs="Arial"/>
                <w:sz w:val="20"/>
                <w:szCs w:val="22"/>
              </w:rPr>
              <w:t>, with a developed understanding of tone production and variation</w:t>
            </w:r>
            <w:r w:rsidR="001A4283" w:rsidRPr="00ED4AF8">
              <w:rPr>
                <w:rFonts w:ascii="Arial" w:hAnsi="Arial" w:cs="Arial"/>
                <w:sz w:val="20"/>
                <w:szCs w:val="22"/>
              </w:rPr>
              <w:t>:</w:t>
            </w:r>
            <w:r w:rsidRPr="00ED4AF8">
              <w:rPr>
                <w:rFonts w:ascii="Arial" w:hAnsi="Arial" w:cs="Arial"/>
                <w:sz w:val="20"/>
                <w:szCs w:val="22"/>
              </w:rPr>
              <w:t xml:space="preserve"> well chosen and matched throughout.</w:t>
            </w:r>
          </w:p>
        </w:tc>
        <w:tc>
          <w:tcPr>
            <w:tcW w:w="3260" w:type="dxa"/>
            <w:shd w:val="clear" w:color="auto" w:fill="FFFF89"/>
          </w:tcPr>
          <w:p w14:paraId="0550C3F6" w14:textId="77777777" w:rsidR="00CD27A5" w:rsidRPr="00ED4AF8" w:rsidRDefault="008D7D9D" w:rsidP="00EB131A">
            <w:pPr>
              <w:spacing w:after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D4AF8">
              <w:rPr>
                <w:rFonts w:ascii="Arial" w:hAnsi="Arial" w:cs="Arial"/>
                <w:sz w:val="20"/>
                <w:szCs w:val="22"/>
              </w:rPr>
              <w:t xml:space="preserve">Generally pleasing and/or varied (as appropriate) tone quality, with </w:t>
            </w:r>
            <w:r w:rsidRPr="00ED4AF8">
              <w:rPr>
                <w:rFonts w:ascii="Arial" w:hAnsi="Arial" w:cs="Arial"/>
                <w:b/>
                <w:sz w:val="20"/>
                <w:szCs w:val="22"/>
              </w:rPr>
              <w:t xml:space="preserve">considerable </w:t>
            </w:r>
            <w:r w:rsidRPr="00ED4AF8">
              <w:rPr>
                <w:rFonts w:ascii="Arial" w:hAnsi="Arial" w:cs="Arial"/>
                <w:sz w:val="20"/>
                <w:szCs w:val="22"/>
              </w:rPr>
              <w:t>expressive range according to repertoire.</w:t>
            </w:r>
          </w:p>
        </w:tc>
        <w:tc>
          <w:tcPr>
            <w:tcW w:w="3289" w:type="dxa"/>
            <w:shd w:val="clear" w:color="auto" w:fill="DBE5F1" w:themeFill="accent1" w:themeFillTint="33"/>
          </w:tcPr>
          <w:p w14:paraId="067A5617" w14:textId="77777777" w:rsidR="00CD27A5" w:rsidRPr="00ED4AF8" w:rsidRDefault="00C63584" w:rsidP="00C63584">
            <w:pPr>
              <w:spacing w:after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D4AF8">
              <w:rPr>
                <w:rFonts w:ascii="Arial" w:hAnsi="Arial" w:cs="Arial"/>
                <w:b/>
                <w:sz w:val="20"/>
                <w:szCs w:val="22"/>
              </w:rPr>
              <w:t xml:space="preserve">Varied </w:t>
            </w:r>
            <w:r w:rsidRPr="00ED4AF8">
              <w:rPr>
                <w:rFonts w:ascii="Arial" w:hAnsi="Arial" w:cs="Arial"/>
                <w:sz w:val="20"/>
                <w:szCs w:val="22"/>
              </w:rPr>
              <w:t>tone quality and expressive range, with some attempts made to match this to the needs of the repertoire and occasion.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14:paraId="1E4559CB" w14:textId="77777777" w:rsidR="00CD27A5" w:rsidRPr="00ED4AF8" w:rsidRDefault="00C63584" w:rsidP="00CD27A5">
            <w:pPr>
              <w:spacing w:after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D4AF8">
              <w:rPr>
                <w:rFonts w:ascii="Arial" w:hAnsi="Arial" w:cs="Arial"/>
                <w:b/>
                <w:sz w:val="20"/>
                <w:szCs w:val="22"/>
              </w:rPr>
              <w:t xml:space="preserve">Restricted </w:t>
            </w:r>
            <w:r w:rsidRPr="00ED4AF8">
              <w:rPr>
                <w:rFonts w:ascii="Arial" w:hAnsi="Arial" w:cs="Arial"/>
                <w:sz w:val="20"/>
                <w:szCs w:val="22"/>
              </w:rPr>
              <w:t xml:space="preserve">palette on offer here, with only partial relation to specific requirements of repertoire. </w:t>
            </w:r>
          </w:p>
        </w:tc>
        <w:tc>
          <w:tcPr>
            <w:tcW w:w="821" w:type="dxa"/>
            <w:vMerge/>
          </w:tcPr>
          <w:p w14:paraId="65928561" w14:textId="77777777" w:rsidR="00CD27A5" w:rsidRPr="00ED4AF8" w:rsidRDefault="00CD27A5" w:rsidP="00CD27A5">
            <w:pPr>
              <w:ind w:left="113" w:right="113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D27A5" w:rsidRPr="00ED4AF8" w14:paraId="2976B540" w14:textId="77777777">
        <w:tc>
          <w:tcPr>
            <w:tcW w:w="1809" w:type="dxa"/>
            <w:shd w:val="clear" w:color="auto" w:fill="B8CCE4" w:themeFill="accent1" w:themeFillTint="66"/>
          </w:tcPr>
          <w:p w14:paraId="2E239B97" w14:textId="77777777" w:rsidR="00CD27A5" w:rsidRPr="00806BDC" w:rsidRDefault="00EB131A" w:rsidP="00EB131A">
            <w:pPr>
              <w:jc w:val="right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06BD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Stylistic and structural awareness</w:t>
            </w:r>
          </w:p>
        </w:tc>
        <w:tc>
          <w:tcPr>
            <w:tcW w:w="738" w:type="dxa"/>
            <w:vMerge/>
            <w:textDirection w:val="btLr"/>
          </w:tcPr>
          <w:p w14:paraId="2714C726" w14:textId="77777777" w:rsidR="00CD27A5" w:rsidRPr="00ED4AF8" w:rsidRDefault="00CD27A5" w:rsidP="00CD27A5">
            <w:pPr>
              <w:ind w:left="113" w:right="113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06" w:type="dxa"/>
            <w:shd w:val="clear" w:color="auto" w:fill="DBE5F1" w:themeFill="accent1" w:themeFillTint="33"/>
          </w:tcPr>
          <w:p w14:paraId="6328C7BB" w14:textId="77777777" w:rsidR="00CD27A5" w:rsidRPr="00ED4AF8" w:rsidRDefault="00E82893" w:rsidP="00CD27A5">
            <w:pPr>
              <w:spacing w:after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D4AF8">
              <w:rPr>
                <w:rFonts w:ascii="Arial" w:hAnsi="Arial" w:cs="Arial"/>
                <w:b/>
                <w:sz w:val="20"/>
                <w:szCs w:val="22"/>
              </w:rPr>
              <w:t xml:space="preserve">Strong, </w:t>
            </w:r>
            <w:r w:rsidRPr="00ED4AF8">
              <w:rPr>
                <w:rFonts w:ascii="Arial" w:hAnsi="Arial" w:cs="Arial"/>
                <w:sz w:val="20"/>
                <w:szCs w:val="22"/>
              </w:rPr>
              <w:t>enabling a convincing interpretation of chosen, varied repertory</w:t>
            </w:r>
            <w:r w:rsidR="00CD27A5" w:rsidRPr="00ED4AF8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3260" w:type="dxa"/>
            <w:shd w:val="clear" w:color="auto" w:fill="FFFF89"/>
          </w:tcPr>
          <w:p w14:paraId="2E83435A" w14:textId="77777777" w:rsidR="00CD27A5" w:rsidRPr="00ED4AF8" w:rsidRDefault="00E82893" w:rsidP="00CD27A5">
            <w:pPr>
              <w:spacing w:after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D4AF8">
              <w:rPr>
                <w:rFonts w:ascii="Arial" w:hAnsi="Arial" w:cs="Arial"/>
                <w:sz w:val="20"/>
                <w:szCs w:val="22"/>
              </w:rPr>
              <w:t xml:space="preserve">A </w:t>
            </w:r>
            <w:r w:rsidRPr="00ED4AF8">
              <w:rPr>
                <w:rFonts w:ascii="Arial" w:hAnsi="Arial" w:cs="Arial"/>
                <w:b/>
                <w:sz w:val="20"/>
                <w:szCs w:val="22"/>
              </w:rPr>
              <w:t xml:space="preserve">good </w:t>
            </w:r>
            <w:r w:rsidRPr="00ED4AF8">
              <w:rPr>
                <w:rFonts w:ascii="Arial" w:hAnsi="Arial" w:cs="Arial"/>
                <w:sz w:val="20"/>
                <w:szCs w:val="22"/>
              </w:rPr>
              <w:t>level of stylistic and structural awareness, if not entirely consistent within and/or between pieces.</w:t>
            </w:r>
          </w:p>
        </w:tc>
        <w:tc>
          <w:tcPr>
            <w:tcW w:w="3289" w:type="dxa"/>
            <w:shd w:val="clear" w:color="auto" w:fill="DBE5F1" w:themeFill="accent1" w:themeFillTint="33"/>
          </w:tcPr>
          <w:p w14:paraId="7CBB952E" w14:textId="77777777" w:rsidR="00CD27A5" w:rsidRPr="00ED4AF8" w:rsidRDefault="00E82893" w:rsidP="00CD27A5">
            <w:pPr>
              <w:spacing w:after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D4AF8">
              <w:rPr>
                <w:rFonts w:ascii="Arial" w:hAnsi="Arial" w:cs="Arial"/>
                <w:sz w:val="20"/>
                <w:szCs w:val="22"/>
              </w:rPr>
              <w:t xml:space="preserve">Some </w:t>
            </w:r>
            <w:r w:rsidRPr="00ED4AF8">
              <w:rPr>
                <w:rFonts w:ascii="Arial" w:hAnsi="Arial" w:cs="Arial"/>
                <w:b/>
                <w:sz w:val="20"/>
                <w:szCs w:val="22"/>
              </w:rPr>
              <w:t xml:space="preserve">attempts </w:t>
            </w:r>
            <w:r w:rsidRPr="00ED4AF8">
              <w:rPr>
                <w:rFonts w:ascii="Arial" w:hAnsi="Arial" w:cs="Arial"/>
                <w:sz w:val="20"/>
                <w:szCs w:val="22"/>
              </w:rPr>
              <w:t>display such awareness, inconsistently achieved.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14:paraId="4356FC79" w14:textId="77777777" w:rsidR="00CD27A5" w:rsidRPr="00ED4AF8" w:rsidRDefault="00E82893" w:rsidP="00CD27A5">
            <w:pPr>
              <w:spacing w:after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D4AF8">
              <w:rPr>
                <w:rFonts w:ascii="Arial" w:hAnsi="Arial" w:cs="Arial"/>
                <w:b/>
                <w:sz w:val="20"/>
                <w:szCs w:val="22"/>
              </w:rPr>
              <w:t xml:space="preserve">Occasional </w:t>
            </w:r>
            <w:r w:rsidRPr="00ED4AF8">
              <w:rPr>
                <w:rFonts w:ascii="Arial" w:hAnsi="Arial" w:cs="Arial"/>
                <w:sz w:val="20"/>
                <w:szCs w:val="22"/>
              </w:rPr>
              <w:t>indications of such awareness, which rarely connect interpretatively.</w:t>
            </w:r>
          </w:p>
        </w:tc>
        <w:tc>
          <w:tcPr>
            <w:tcW w:w="821" w:type="dxa"/>
            <w:vMerge/>
          </w:tcPr>
          <w:p w14:paraId="7B20840C" w14:textId="77777777" w:rsidR="00CD27A5" w:rsidRPr="00ED4AF8" w:rsidRDefault="00CD27A5" w:rsidP="00CD27A5">
            <w:pPr>
              <w:ind w:left="113" w:right="113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A141983" w14:textId="77777777" w:rsidR="00532664" w:rsidRPr="00BC446E" w:rsidRDefault="00532664">
      <w:pPr>
        <w:rPr>
          <w:rFonts w:ascii="Arial" w:hAnsi="Arial" w:cs="Arial"/>
          <w:sz w:val="22"/>
          <w:szCs w:val="22"/>
        </w:rPr>
      </w:pPr>
    </w:p>
    <w:sectPr w:rsidR="00532664" w:rsidRPr="00BC446E" w:rsidSect="00CD27A5">
      <w:pgSz w:w="16840" w:h="11900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7A5"/>
    <w:rsid w:val="0006670C"/>
    <w:rsid w:val="000F2CAB"/>
    <w:rsid w:val="001A4283"/>
    <w:rsid w:val="002912C9"/>
    <w:rsid w:val="003B3A55"/>
    <w:rsid w:val="00532664"/>
    <w:rsid w:val="005440AC"/>
    <w:rsid w:val="005B1C01"/>
    <w:rsid w:val="0070624C"/>
    <w:rsid w:val="007832D6"/>
    <w:rsid w:val="00806BDC"/>
    <w:rsid w:val="00875467"/>
    <w:rsid w:val="008D7D9D"/>
    <w:rsid w:val="00A64276"/>
    <w:rsid w:val="00A708BC"/>
    <w:rsid w:val="00A84B4D"/>
    <w:rsid w:val="00B65D1D"/>
    <w:rsid w:val="00B77A7E"/>
    <w:rsid w:val="00BC446E"/>
    <w:rsid w:val="00C63584"/>
    <w:rsid w:val="00C93F0E"/>
    <w:rsid w:val="00CD27A5"/>
    <w:rsid w:val="00D74EBC"/>
    <w:rsid w:val="00DF4547"/>
    <w:rsid w:val="00E82893"/>
    <w:rsid w:val="00EB131A"/>
    <w:rsid w:val="00ED4AF8"/>
    <w:rsid w:val="00EF63EC"/>
    <w:rsid w:val="00FF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2FCB"/>
  <w15:docId w15:val="{2ADA8A2F-7B83-5E46-96F0-900F85CE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7A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F63E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Cooper</dc:creator>
  <cp:keywords/>
  <dc:description/>
  <cp:lastModifiedBy>Tan, Shzree</cp:lastModifiedBy>
  <cp:revision>4</cp:revision>
  <dcterms:created xsi:type="dcterms:W3CDTF">2018-12-07T00:18:00Z</dcterms:created>
  <dcterms:modified xsi:type="dcterms:W3CDTF">2020-11-09T10:56:00Z</dcterms:modified>
</cp:coreProperties>
</file>